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A40F154" w14:textId="77777777" w:rsidR="00A5468A" w:rsidRPr="00CC435D" w:rsidRDefault="00C7732C" w:rsidP="00B4066C">
      <w:pPr>
        <w:ind w:right="226"/>
        <w:rPr>
          <w:rFonts w:cs="Arial"/>
          <w:szCs w:val="20"/>
        </w:rPr>
      </w:pPr>
      <w:r>
        <w:rPr>
          <w:rFonts w:cs="Arial"/>
          <w:szCs w:val="20"/>
        </w:rPr>
        <w:t>PRESSEINFORMATION</w:t>
      </w:r>
    </w:p>
    <w:p w14:paraId="6876F004" w14:textId="77777777" w:rsidR="00CC435D" w:rsidRPr="00A5468A" w:rsidRDefault="00CC435D" w:rsidP="00B4066C">
      <w:pPr>
        <w:ind w:right="226"/>
        <w:rPr>
          <w:rFonts w:eastAsia="Times New Roman" w:cs="Arial"/>
          <w:b/>
          <w:sz w:val="26"/>
          <w:szCs w:val="26"/>
        </w:rPr>
      </w:pPr>
    </w:p>
    <w:p w14:paraId="35E2B4C0" w14:textId="22B3343B" w:rsidR="00A5468A" w:rsidRPr="00E55057" w:rsidRDefault="00A30818" w:rsidP="00B4066C">
      <w:pPr>
        <w:ind w:right="226"/>
        <w:rPr>
          <w:rFonts w:eastAsia="Times New Roman" w:cs="Arial"/>
          <w:b/>
          <w:sz w:val="26"/>
          <w:szCs w:val="26"/>
        </w:rPr>
      </w:pPr>
      <w:r>
        <w:rPr>
          <w:rFonts w:eastAsia="Times New Roman" w:cs="Arial"/>
          <w:b/>
          <w:sz w:val="26"/>
          <w:szCs w:val="26"/>
        </w:rPr>
        <w:t xml:space="preserve">In diesen </w:t>
      </w:r>
      <w:r w:rsidR="004F645A">
        <w:rPr>
          <w:rFonts w:eastAsia="Times New Roman" w:cs="Arial"/>
          <w:b/>
          <w:sz w:val="26"/>
          <w:szCs w:val="26"/>
        </w:rPr>
        <w:t>Leb</w:t>
      </w:r>
      <w:r w:rsidR="005159B0">
        <w:rPr>
          <w:rFonts w:eastAsia="Times New Roman" w:cs="Arial"/>
          <w:b/>
          <w:sz w:val="26"/>
          <w:szCs w:val="26"/>
        </w:rPr>
        <w:t>ensmittel</w:t>
      </w:r>
      <w:r>
        <w:rPr>
          <w:rFonts w:eastAsia="Times New Roman" w:cs="Arial"/>
          <w:b/>
          <w:sz w:val="26"/>
          <w:szCs w:val="26"/>
        </w:rPr>
        <w:t>n</w:t>
      </w:r>
      <w:r w:rsidR="00FD52EE">
        <w:rPr>
          <w:rFonts w:eastAsia="Times New Roman" w:cs="Arial"/>
          <w:b/>
          <w:sz w:val="26"/>
          <w:szCs w:val="26"/>
        </w:rPr>
        <w:t xml:space="preserve"> </w:t>
      </w:r>
      <w:r>
        <w:rPr>
          <w:rFonts w:eastAsia="Times New Roman" w:cs="Arial"/>
          <w:b/>
          <w:sz w:val="26"/>
          <w:szCs w:val="26"/>
        </w:rPr>
        <w:t>stecken Energielieferanten</w:t>
      </w:r>
      <w:r w:rsidR="006D484A" w:rsidRPr="00E55057">
        <w:rPr>
          <w:rFonts w:eastAsia="Times New Roman" w:cs="Arial"/>
          <w:b/>
          <w:sz w:val="26"/>
          <w:szCs w:val="26"/>
        </w:rPr>
        <w:br/>
      </w:r>
    </w:p>
    <w:p w14:paraId="04E4CEBE" w14:textId="1EDA43DD" w:rsidR="00476395" w:rsidRDefault="001109D8" w:rsidP="00B4066C">
      <w:pPr>
        <w:ind w:right="226"/>
        <w:rPr>
          <w:rFonts w:eastAsia="Times New Roman"/>
          <w:b/>
        </w:rPr>
      </w:pPr>
      <w:r>
        <w:rPr>
          <w:rFonts w:eastAsia="Times New Roman"/>
          <w:b/>
        </w:rPr>
        <w:t xml:space="preserve">Langenfeld, </w:t>
      </w:r>
      <w:r w:rsidR="00CD78BA">
        <w:rPr>
          <w:rFonts w:eastAsia="Times New Roman"/>
          <w:b/>
        </w:rPr>
        <w:t>März</w:t>
      </w:r>
      <w:r w:rsidR="005422BB">
        <w:rPr>
          <w:rFonts w:eastAsia="Times New Roman"/>
          <w:b/>
        </w:rPr>
        <w:t xml:space="preserve"> </w:t>
      </w:r>
      <w:r w:rsidR="0037160C">
        <w:rPr>
          <w:rFonts w:eastAsia="Times New Roman"/>
          <w:b/>
        </w:rPr>
        <w:t>2017</w:t>
      </w:r>
      <w:r>
        <w:rPr>
          <w:rFonts w:eastAsia="Times New Roman"/>
          <w:b/>
        </w:rPr>
        <w:t xml:space="preserve">. </w:t>
      </w:r>
      <w:r w:rsidR="00A30818">
        <w:rPr>
          <w:rFonts w:eastAsia="Times New Roman"/>
          <w:b/>
        </w:rPr>
        <w:t xml:space="preserve">Viele </w:t>
      </w:r>
      <w:r w:rsidR="00B51C76">
        <w:rPr>
          <w:rFonts w:eastAsia="Times New Roman"/>
          <w:b/>
        </w:rPr>
        <w:t>Lebensmittel</w:t>
      </w:r>
      <w:r w:rsidR="004D563F">
        <w:rPr>
          <w:rFonts w:eastAsia="Times New Roman"/>
          <w:b/>
        </w:rPr>
        <w:t xml:space="preserve"> </w:t>
      </w:r>
      <w:r w:rsidR="00A30818">
        <w:rPr>
          <w:rFonts w:eastAsia="Times New Roman"/>
          <w:b/>
        </w:rPr>
        <w:t xml:space="preserve">stecken </w:t>
      </w:r>
      <w:r w:rsidR="00B51C76">
        <w:rPr>
          <w:rFonts w:eastAsia="Times New Roman"/>
          <w:b/>
        </w:rPr>
        <w:t>voller Energie –</w:t>
      </w:r>
      <w:r w:rsidR="00983AAF">
        <w:rPr>
          <w:rFonts w:eastAsia="Times New Roman"/>
          <w:b/>
        </w:rPr>
        <w:t xml:space="preserve"> </w:t>
      </w:r>
      <w:r w:rsidR="00B51C76">
        <w:rPr>
          <w:rFonts w:eastAsia="Times New Roman"/>
          <w:b/>
        </w:rPr>
        <w:t xml:space="preserve">gerade in stressigen Zeiten kann der Köper jede Unterstützung durch Vitamine, Mineralstoffe </w:t>
      </w:r>
      <w:r w:rsidR="00D2557A">
        <w:rPr>
          <w:rFonts w:eastAsia="Times New Roman"/>
          <w:b/>
        </w:rPr>
        <w:t xml:space="preserve">bzw. </w:t>
      </w:r>
      <w:r w:rsidR="00B51C76">
        <w:rPr>
          <w:rFonts w:eastAsia="Times New Roman"/>
          <w:b/>
        </w:rPr>
        <w:t>Spurenelemente gut gebrauchen.</w:t>
      </w:r>
      <w:r w:rsidR="00A30818">
        <w:rPr>
          <w:rFonts w:eastAsia="Times New Roman"/>
          <w:b/>
        </w:rPr>
        <w:t xml:space="preserve"> </w:t>
      </w:r>
    </w:p>
    <w:p w14:paraId="046FDE67" w14:textId="77777777" w:rsidR="001B7DB9" w:rsidRDefault="001B7DB9" w:rsidP="00B4066C">
      <w:pPr>
        <w:ind w:right="226"/>
        <w:rPr>
          <w:rFonts w:eastAsia="Times New Roman"/>
          <w:b/>
        </w:rPr>
      </w:pPr>
    </w:p>
    <w:p w14:paraId="0B7A5D8A" w14:textId="52355FFE" w:rsidR="00B51C76" w:rsidRDefault="00B51C76" w:rsidP="00B4066C">
      <w:pPr>
        <w:ind w:right="226"/>
        <w:rPr>
          <w:rFonts w:eastAsia="Times New Roman"/>
          <w:b/>
        </w:rPr>
      </w:pPr>
    </w:p>
    <w:p w14:paraId="0C813D26" w14:textId="05136705" w:rsidR="00DD73D9" w:rsidRDefault="00DD73D9" w:rsidP="00B4066C">
      <w:pPr>
        <w:ind w:right="226"/>
        <w:rPr>
          <w:rFonts w:eastAsia="Times New Roman"/>
          <w:b/>
        </w:rPr>
      </w:pPr>
      <w:r w:rsidRPr="00DD73D9">
        <w:rPr>
          <w:rFonts w:eastAsia="Times New Roman"/>
          <w:b/>
        </w:rPr>
        <w:t>Vitamin C</w:t>
      </w:r>
    </w:p>
    <w:p w14:paraId="220A6D5F" w14:textId="52351E7B" w:rsidR="005331A1" w:rsidRDefault="005331A1" w:rsidP="00B4066C">
      <w:pPr>
        <w:ind w:right="226"/>
        <w:rPr>
          <w:rFonts w:eastAsia="Times New Roman"/>
        </w:rPr>
      </w:pPr>
      <w:r w:rsidRPr="00DD541F">
        <w:rPr>
          <w:rFonts w:eastAsia="Times New Roman"/>
        </w:rPr>
        <w:t xml:space="preserve">Das Allround-Talent ist an vielen Vorgängen im Körper beteiligt. Zu finden ist es zum Beispiel </w:t>
      </w:r>
      <w:r w:rsidR="00DD541F" w:rsidRPr="00DD541F">
        <w:rPr>
          <w:rFonts w:eastAsia="Times New Roman"/>
        </w:rPr>
        <w:t xml:space="preserve">in Zitrusfrüchten, Sanddorn und Johannisbeeren. </w:t>
      </w:r>
      <w:r w:rsidR="00DD541F">
        <w:rPr>
          <w:rFonts w:eastAsia="Times New Roman"/>
        </w:rPr>
        <w:t xml:space="preserve">Die empfohlene tägliche Verzehrmenge liegt bei </w:t>
      </w:r>
      <w:r w:rsidR="00D2557A">
        <w:rPr>
          <w:rFonts w:eastAsia="Times New Roman"/>
        </w:rPr>
        <w:t xml:space="preserve">100 mg </w:t>
      </w:r>
      <w:r w:rsidR="00DD541F">
        <w:rPr>
          <w:rFonts w:eastAsia="Times New Roman"/>
        </w:rPr>
        <w:t xml:space="preserve">– das entspräche circa </w:t>
      </w:r>
      <w:r w:rsidR="00D2557A">
        <w:rPr>
          <w:rFonts w:eastAsia="Times New Roman"/>
        </w:rPr>
        <w:t xml:space="preserve">1-2 </w:t>
      </w:r>
      <w:r w:rsidR="00DD541F">
        <w:rPr>
          <w:rFonts w:eastAsia="Times New Roman"/>
        </w:rPr>
        <w:t xml:space="preserve">Orangen. Vitamin C trägt dazu bei, Zellen vor oxidativem Stress </w:t>
      </w:r>
      <w:r w:rsidR="00232B57">
        <w:rPr>
          <w:rFonts w:eastAsia="Times New Roman"/>
        </w:rPr>
        <w:t>zu schützen</w:t>
      </w:r>
      <w:r w:rsidR="00DD541F">
        <w:rPr>
          <w:rFonts w:eastAsia="Times New Roman"/>
        </w:rPr>
        <w:t xml:space="preserve"> und dass der Energiestoffwechsel und das Immunsystem normal funktionieren. Darüber hinaus</w:t>
      </w:r>
      <w:r w:rsidR="00232B57">
        <w:rPr>
          <w:rFonts w:eastAsia="Times New Roman"/>
        </w:rPr>
        <w:t xml:space="preserve"> spielt es eine Rolle für die Verringerung von</w:t>
      </w:r>
      <w:r w:rsidR="00DD541F">
        <w:rPr>
          <w:rFonts w:eastAsia="Times New Roman"/>
        </w:rPr>
        <w:t xml:space="preserve"> Müdigkeit und Ermüdung.</w:t>
      </w:r>
      <w:r w:rsidR="00E6711F" w:rsidRPr="00E6711F">
        <w:rPr>
          <w:noProof/>
          <w:lang w:eastAsia="de-DE"/>
        </w:rPr>
        <w:t xml:space="preserve"> </w:t>
      </w:r>
    </w:p>
    <w:p w14:paraId="40F7C197" w14:textId="77777777" w:rsidR="00E6711F" w:rsidRDefault="00E6711F" w:rsidP="00B4066C">
      <w:pPr>
        <w:ind w:right="226"/>
        <w:rPr>
          <w:rFonts w:eastAsia="Times New Roman"/>
        </w:rPr>
      </w:pPr>
      <w:bookmarkStart w:id="0" w:name="_GoBack"/>
      <w:bookmarkEnd w:id="0"/>
    </w:p>
    <w:p w14:paraId="7BCAA661" w14:textId="0A4043AD" w:rsidR="00E6711F" w:rsidRDefault="00E6711F" w:rsidP="00B4066C">
      <w:pPr>
        <w:ind w:right="226"/>
        <w:rPr>
          <w:rFonts w:eastAsia="Times New Roman"/>
        </w:rPr>
      </w:pPr>
    </w:p>
    <w:p w14:paraId="2A61C718" w14:textId="3CB5A97B" w:rsidR="001B7DB9" w:rsidRDefault="001B7DB9" w:rsidP="001B7DB9">
      <w:pPr>
        <w:ind w:right="226"/>
        <w:rPr>
          <w:rFonts w:eastAsia="Times New Roman"/>
          <w:b/>
        </w:rPr>
      </w:pPr>
      <w:r>
        <w:rPr>
          <w:rFonts w:eastAsia="Times New Roman"/>
          <w:b/>
        </w:rPr>
        <w:t>B-Vitamine</w:t>
      </w:r>
    </w:p>
    <w:p w14:paraId="4CAD172E" w14:textId="7221E473" w:rsidR="001B7DB9" w:rsidRPr="001F347C" w:rsidRDefault="000E6FCF" w:rsidP="001B7DB9">
      <w:pPr>
        <w:ind w:right="226"/>
        <w:rPr>
          <w:rFonts w:eastAsia="Times New Roman"/>
          <w:szCs w:val="20"/>
        </w:rPr>
      </w:pPr>
      <w:r w:rsidRPr="001F347C">
        <w:rPr>
          <w:rFonts w:eastAsia="Times New Roman"/>
          <w:szCs w:val="20"/>
        </w:rPr>
        <w:t>Es gibt insgesamt 8 B-</w:t>
      </w:r>
      <w:r w:rsidR="001F347C" w:rsidRPr="001F347C">
        <w:rPr>
          <w:rFonts w:eastAsia="Times New Roman"/>
          <w:szCs w:val="20"/>
        </w:rPr>
        <w:t>V</w:t>
      </w:r>
      <w:r w:rsidRPr="001F347C">
        <w:rPr>
          <w:rFonts w:eastAsia="Times New Roman"/>
          <w:szCs w:val="20"/>
        </w:rPr>
        <w:t>itamine. Sie stecken in ganz unte</w:t>
      </w:r>
      <w:r w:rsidR="001F347C" w:rsidRPr="001F347C">
        <w:rPr>
          <w:rFonts w:eastAsia="Times New Roman"/>
          <w:szCs w:val="20"/>
        </w:rPr>
        <w:t>rschiedlichen Lebensmitteln, z.</w:t>
      </w:r>
      <w:r w:rsidRPr="001F347C">
        <w:rPr>
          <w:rFonts w:eastAsia="Times New Roman"/>
          <w:szCs w:val="20"/>
        </w:rPr>
        <w:t xml:space="preserve">B. </w:t>
      </w:r>
      <w:r w:rsidR="001B7DB9" w:rsidRPr="001F347C">
        <w:rPr>
          <w:rFonts w:eastAsia="Times New Roman"/>
          <w:szCs w:val="20"/>
        </w:rPr>
        <w:t>Vitamin B</w:t>
      </w:r>
      <w:r w:rsidR="001B7DB9" w:rsidRPr="001F347C">
        <w:rPr>
          <w:rFonts w:eastAsia="Times New Roman"/>
          <w:szCs w:val="20"/>
          <w:vertAlign w:val="subscript"/>
        </w:rPr>
        <w:t>1</w:t>
      </w:r>
      <w:r w:rsidRPr="001F347C">
        <w:rPr>
          <w:rFonts w:eastAsia="Times New Roman"/>
          <w:szCs w:val="20"/>
          <w:vertAlign w:val="subscript"/>
        </w:rPr>
        <w:t xml:space="preserve"> </w:t>
      </w:r>
      <w:r w:rsidRPr="001F347C">
        <w:rPr>
          <w:rFonts w:eastAsia="Times New Roman"/>
          <w:szCs w:val="20"/>
        </w:rPr>
        <w:t>u.a.</w:t>
      </w:r>
      <w:r w:rsidRPr="001F347C">
        <w:rPr>
          <w:rFonts w:eastAsia="Times New Roman"/>
          <w:szCs w:val="20"/>
          <w:vertAlign w:val="subscript"/>
        </w:rPr>
        <w:t xml:space="preserve"> </w:t>
      </w:r>
      <w:r w:rsidRPr="001F347C">
        <w:rPr>
          <w:rFonts w:eastAsia="Times New Roman"/>
          <w:szCs w:val="20"/>
        </w:rPr>
        <w:t>in Vollkornprodukten</w:t>
      </w:r>
      <w:r w:rsidR="001B7DB9" w:rsidRPr="001F347C">
        <w:rPr>
          <w:rFonts w:eastAsia="Times New Roman"/>
          <w:szCs w:val="20"/>
        </w:rPr>
        <w:t xml:space="preserve">, </w:t>
      </w:r>
      <w:r w:rsidRPr="001F347C">
        <w:rPr>
          <w:rFonts w:eastAsia="Times New Roman"/>
          <w:szCs w:val="20"/>
        </w:rPr>
        <w:t xml:space="preserve">Vitamin </w:t>
      </w:r>
      <w:r w:rsidR="001B7DB9" w:rsidRPr="001F347C">
        <w:rPr>
          <w:rFonts w:eastAsia="Times New Roman"/>
          <w:szCs w:val="20"/>
        </w:rPr>
        <w:t>B</w:t>
      </w:r>
      <w:r w:rsidR="001B7DB9" w:rsidRPr="001F347C">
        <w:rPr>
          <w:rFonts w:eastAsia="Times New Roman"/>
          <w:szCs w:val="20"/>
          <w:vertAlign w:val="subscript"/>
        </w:rPr>
        <w:t>2</w:t>
      </w:r>
      <w:r w:rsidRPr="001F347C">
        <w:rPr>
          <w:rFonts w:eastAsia="Times New Roman"/>
          <w:szCs w:val="20"/>
          <w:vertAlign w:val="subscript"/>
        </w:rPr>
        <w:t xml:space="preserve"> </w:t>
      </w:r>
      <w:r w:rsidRPr="001F347C">
        <w:rPr>
          <w:rFonts w:eastAsia="Times New Roman"/>
          <w:szCs w:val="20"/>
        </w:rPr>
        <w:t xml:space="preserve">in Milch- oder </w:t>
      </w:r>
      <w:r w:rsidR="001F347C" w:rsidRPr="001F347C">
        <w:rPr>
          <w:rFonts w:eastAsia="Times New Roman"/>
          <w:szCs w:val="20"/>
        </w:rPr>
        <w:t>Milchprodukten,</w:t>
      </w:r>
      <w:r w:rsidRPr="001F347C">
        <w:rPr>
          <w:rFonts w:eastAsia="Times New Roman"/>
          <w:szCs w:val="20"/>
        </w:rPr>
        <w:t xml:space="preserve"> Vitamin </w:t>
      </w:r>
      <w:r w:rsidR="001B7DB9" w:rsidRPr="001F347C">
        <w:rPr>
          <w:rFonts w:eastAsia="Times New Roman"/>
          <w:szCs w:val="20"/>
        </w:rPr>
        <w:t>B</w:t>
      </w:r>
      <w:r w:rsidR="001B7DB9" w:rsidRPr="001F347C">
        <w:rPr>
          <w:rFonts w:eastAsia="Times New Roman"/>
          <w:szCs w:val="20"/>
          <w:vertAlign w:val="subscript"/>
        </w:rPr>
        <w:t>6</w:t>
      </w:r>
      <w:r w:rsidRPr="001F347C">
        <w:rPr>
          <w:rFonts w:eastAsia="Times New Roman"/>
          <w:szCs w:val="20"/>
          <w:vertAlign w:val="subscript"/>
        </w:rPr>
        <w:t xml:space="preserve"> </w:t>
      </w:r>
      <w:r w:rsidRPr="001F347C">
        <w:rPr>
          <w:rFonts w:eastAsia="Times New Roman"/>
          <w:szCs w:val="20"/>
        </w:rPr>
        <w:t>beispielweise in Kartoffeln und Vitamin</w:t>
      </w:r>
      <w:r w:rsidR="001B7DB9" w:rsidRPr="001F347C">
        <w:rPr>
          <w:rFonts w:eastAsia="Times New Roman"/>
          <w:szCs w:val="20"/>
        </w:rPr>
        <w:t xml:space="preserve"> B</w:t>
      </w:r>
      <w:r w:rsidR="001B7DB9" w:rsidRPr="001F347C">
        <w:rPr>
          <w:rFonts w:eastAsia="Times New Roman"/>
          <w:szCs w:val="20"/>
          <w:vertAlign w:val="subscript"/>
        </w:rPr>
        <w:t>12</w:t>
      </w:r>
      <w:r w:rsidRPr="001F347C">
        <w:rPr>
          <w:rFonts w:eastAsia="Times New Roman"/>
          <w:szCs w:val="20"/>
          <w:vertAlign w:val="subscript"/>
        </w:rPr>
        <w:t xml:space="preserve"> </w:t>
      </w:r>
      <w:r w:rsidRPr="001F347C">
        <w:rPr>
          <w:rFonts w:eastAsia="Times New Roman"/>
          <w:szCs w:val="20"/>
        </w:rPr>
        <w:t>vor allem</w:t>
      </w:r>
      <w:r w:rsidRPr="001F347C">
        <w:rPr>
          <w:rFonts w:eastAsia="Times New Roman"/>
          <w:szCs w:val="20"/>
          <w:vertAlign w:val="subscript"/>
        </w:rPr>
        <w:t xml:space="preserve"> </w:t>
      </w:r>
      <w:r w:rsidRPr="001F347C">
        <w:rPr>
          <w:rFonts w:eastAsia="Times New Roman"/>
          <w:szCs w:val="20"/>
        </w:rPr>
        <w:t>in Fleisch.</w:t>
      </w:r>
      <w:r w:rsidR="001B7DB9" w:rsidRPr="001F347C">
        <w:rPr>
          <w:rFonts w:eastAsia="Times New Roman"/>
          <w:szCs w:val="20"/>
        </w:rPr>
        <w:t xml:space="preserve"> </w:t>
      </w:r>
      <w:r w:rsidR="005422BB" w:rsidRPr="001F347C">
        <w:rPr>
          <w:rFonts w:eastAsia="Times New Roman"/>
          <w:szCs w:val="20"/>
        </w:rPr>
        <w:t xml:space="preserve">Was viele nicht wissen: Zu den B-Vitaminen zählen auch Folsäure, Biotin, Niacin und </w:t>
      </w:r>
      <w:proofErr w:type="spellStart"/>
      <w:r w:rsidR="005422BB" w:rsidRPr="001F347C">
        <w:rPr>
          <w:rFonts w:eastAsia="Times New Roman"/>
          <w:szCs w:val="20"/>
        </w:rPr>
        <w:t>Pantothensäure</w:t>
      </w:r>
      <w:proofErr w:type="spellEnd"/>
      <w:r w:rsidR="005422BB" w:rsidRPr="001F347C">
        <w:rPr>
          <w:rFonts w:eastAsia="Times New Roman"/>
          <w:szCs w:val="20"/>
        </w:rPr>
        <w:t>. Mit Ausnahme von Vitamin B</w:t>
      </w:r>
      <w:r w:rsidR="005422BB" w:rsidRPr="001F347C">
        <w:rPr>
          <w:rFonts w:eastAsia="Times New Roman"/>
          <w:szCs w:val="20"/>
          <w:vertAlign w:val="subscript"/>
        </w:rPr>
        <w:t xml:space="preserve">12 </w:t>
      </w:r>
      <w:r w:rsidR="005422BB" w:rsidRPr="001F347C">
        <w:rPr>
          <w:rFonts w:eastAsia="Times New Roman"/>
          <w:szCs w:val="20"/>
        </w:rPr>
        <w:t xml:space="preserve">kann der menschliche Körper die B-Vitamine allerdings nicht speichern und ist auf eine regelmäßige Zufuhr angewiesen. </w:t>
      </w:r>
      <w:r w:rsidR="00615A80" w:rsidRPr="001F347C">
        <w:rPr>
          <w:rFonts w:eastAsia="Times New Roman"/>
          <w:szCs w:val="20"/>
        </w:rPr>
        <w:t xml:space="preserve">B-Vitamine </w:t>
      </w:r>
      <w:r w:rsidRPr="001F347C">
        <w:rPr>
          <w:rFonts w:eastAsia="Times New Roman"/>
          <w:szCs w:val="20"/>
        </w:rPr>
        <w:t xml:space="preserve">spielen eine Rolle für verschiedene Funktionen im Körper. </w:t>
      </w:r>
      <w:r w:rsidRPr="001F347C">
        <w:rPr>
          <w:rFonts w:eastAsia="Times New Roman" w:cs="Arial"/>
          <w:szCs w:val="20"/>
        </w:rPr>
        <w:t xml:space="preserve">So </w:t>
      </w:r>
      <w:r w:rsidR="00615A80" w:rsidRPr="001F347C">
        <w:rPr>
          <w:rFonts w:eastAsia="Times New Roman" w:cs="Arial"/>
          <w:szCs w:val="20"/>
        </w:rPr>
        <w:t xml:space="preserve">tragen </w:t>
      </w:r>
      <w:r w:rsidRPr="001F347C">
        <w:rPr>
          <w:rFonts w:cs="Arial"/>
          <w:szCs w:val="20"/>
        </w:rPr>
        <w:t>Vitamin B</w:t>
      </w:r>
      <w:r w:rsidR="001F347C" w:rsidRPr="001F347C">
        <w:rPr>
          <w:rFonts w:cs="Arial"/>
          <w:szCs w:val="20"/>
          <w:vertAlign w:val="subscript"/>
        </w:rPr>
        <w:t>2</w:t>
      </w:r>
      <w:r w:rsidR="001F347C" w:rsidRPr="001F347C">
        <w:rPr>
          <w:rStyle w:val="apple-converted-space"/>
          <w:rFonts w:cs="Arial"/>
          <w:color w:val="000000"/>
          <w:szCs w:val="20"/>
          <w:shd w:val="clear" w:color="auto" w:fill="FFFFFF"/>
        </w:rPr>
        <w:t>,</w:t>
      </w:r>
      <w:r w:rsidRPr="001F347C">
        <w:rPr>
          <w:rStyle w:val="apple-converted-space"/>
          <w:rFonts w:cs="Arial"/>
          <w:color w:val="000000"/>
          <w:szCs w:val="20"/>
          <w:shd w:val="clear" w:color="auto" w:fill="FFFFFF"/>
        </w:rPr>
        <w:t> </w:t>
      </w:r>
      <w:r w:rsidRPr="001F347C">
        <w:rPr>
          <w:rFonts w:cs="Arial"/>
          <w:szCs w:val="20"/>
        </w:rPr>
        <w:t>Vitamin B</w:t>
      </w:r>
      <w:r w:rsidRPr="001F347C">
        <w:rPr>
          <w:rFonts w:cs="Arial"/>
          <w:szCs w:val="20"/>
          <w:vertAlign w:val="subscript"/>
        </w:rPr>
        <w:t>6</w:t>
      </w:r>
      <w:r w:rsidRPr="001F347C">
        <w:rPr>
          <w:rFonts w:cs="Arial"/>
          <w:color w:val="000000"/>
          <w:szCs w:val="20"/>
          <w:shd w:val="clear" w:color="auto" w:fill="FFFFFF"/>
        </w:rPr>
        <w:t>,</w:t>
      </w:r>
      <w:r w:rsidRPr="001F347C">
        <w:rPr>
          <w:rStyle w:val="apple-converted-space"/>
          <w:rFonts w:cs="Arial"/>
          <w:color w:val="000000"/>
          <w:szCs w:val="20"/>
          <w:shd w:val="clear" w:color="auto" w:fill="FFFFFF"/>
        </w:rPr>
        <w:t> </w:t>
      </w:r>
      <w:r w:rsidRPr="001F347C">
        <w:rPr>
          <w:rFonts w:cs="Arial"/>
          <w:szCs w:val="20"/>
        </w:rPr>
        <w:t>Vitamin B</w:t>
      </w:r>
      <w:r w:rsidRPr="001F347C">
        <w:rPr>
          <w:rFonts w:cs="Arial"/>
          <w:szCs w:val="20"/>
          <w:vertAlign w:val="subscript"/>
        </w:rPr>
        <w:t>12</w:t>
      </w:r>
      <w:r w:rsidRPr="001F347C">
        <w:rPr>
          <w:rFonts w:cs="Arial"/>
          <w:color w:val="000000"/>
          <w:szCs w:val="20"/>
          <w:shd w:val="clear" w:color="auto" w:fill="FFFFFF"/>
        </w:rPr>
        <w:t>,</w:t>
      </w:r>
      <w:r w:rsidRPr="001F347C">
        <w:rPr>
          <w:rStyle w:val="apple-converted-space"/>
          <w:rFonts w:cs="Arial"/>
          <w:color w:val="000000"/>
          <w:szCs w:val="20"/>
          <w:shd w:val="clear" w:color="auto" w:fill="FFFFFF"/>
        </w:rPr>
        <w:t> </w:t>
      </w:r>
      <w:r w:rsidRPr="001F347C">
        <w:rPr>
          <w:rFonts w:cs="Arial"/>
          <w:szCs w:val="20"/>
        </w:rPr>
        <w:t>Folsäure</w:t>
      </w:r>
      <w:r w:rsidRPr="001F347C">
        <w:rPr>
          <w:rFonts w:cs="Arial"/>
          <w:color w:val="000000"/>
          <w:szCs w:val="20"/>
          <w:shd w:val="clear" w:color="auto" w:fill="FFFFFF"/>
        </w:rPr>
        <w:t>,</w:t>
      </w:r>
      <w:r w:rsidRPr="001F347C">
        <w:rPr>
          <w:rStyle w:val="apple-converted-space"/>
          <w:rFonts w:cs="Arial"/>
          <w:color w:val="000000"/>
          <w:szCs w:val="20"/>
          <w:shd w:val="clear" w:color="auto" w:fill="FFFFFF"/>
        </w:rPr>
        <w:t> </w:t>
      </w:r>
      <w:r w:rsidRPr="001F347C">
        <w:rPr>
          <w:rFonts w:cs="Arial"/>
          <w:szCs w:val="20"/>
        </w:rPr>
        <w:t>Niacin</w:t>
      </w:r>
      <w:r w:rsidRPr="001F347C">
        <w:rPr>
          <w:rFonts w:cs="Arial"/>
          <w:color w:val="000000"/>
          <w:szCs w:val="20"/>
          <w:shd w:val="clear" w:color="auto" w:fill="FFFFFF"/>
        </w:rPr>
        <w:t xml:space="preserve"> und </w:t>
      </w:r>
      <w:proofErr w:type="spellStart"/>
      <w:r w:rsidRPr="001F347C">
        <w:rPr>
          <w:rFonts w:cs="Arial"/>
          <w:color w:val="000000"/>
          <w:szCs w:val="20"/>
          <w:shd w:val="clear" w:color="auto" w:fill="FFFFFF"/>
        </w:rPr>
        <w:t>Pantothensäure</w:t>
      </w:r>
      <w:proofErr w:type="spellEnd"/>
      <w:r w:rsidRPr="001F347C">
        <w:rPr>
          <w:rFonts w:cs="Arial"/>
          <w:color w:val="000000"/>
          <w:szCs w:val="20"/>
          <w:shd w:val="clear" w:color="auto" w:fill="FFFFFF"/>
        </w:rPr>
        <w:t xml:space="preserve"> z. B. zur Verringerung von Müdigkeit und Erschöpfung bei, </w:t>
      </w:r>
      <w:r w:rsidR="00DE493F">
        <w:rPr>
          <w:rFonts w:cs="Arial"/>
          <w:color w:val="000000"/>
          <w:szCs w:val="20"/>
          <w:shd w:val="clear" w:color="auto" w:fill="FFFFFF"/>
        </w:rPr>
        <w:t xml:space="preserve">Vitamin </w:t>
      </w:r>
      <w:r w:rsidRPr="001F347C">
        <w:rPr>
          <w:rFonts w:cs="Arial"/>
          <w:color w:val="000000"/>
          <w:szCs w:val="20"/>
          <w:shd w:val="clear" w:color="auto" w:fill="FFFFFF"/>
        </w:rPr>
        <w:t>B</w:t>
      </w:r>
      <w:r w:rsidRPr="001F347C">
        <w:rPr>
          <w:rFonts w:cs="Arial"/>
          <w:color w:val="000000"/>
          <w:szCs w:val="20"/>
          <w:shd w:val="clear" w:color="auto" w:fill="FFFFFF"/>
          <w:vertAlign w:val="subscript"/>
        </w:rPr>
        <w:t>1</w:t>
      </w:r>
      <w:r w:rsidRPr="001F347C">
        <w:rPr>
          <w:rFonts w:cs="Arial"/>
          <w:color w:val="000000"/>
          <w:szCs w:val="20"/>
          <w:shd w:val="clear" w:color="auto" w:fill="FFFFFF"/>
        </w:rPr>
        <w:t>, Vitamin B</w:t>
      </w:r>
      <w:r w:rsidRPr="001F347C">
        <w:rPr>
          <w:rFonts w:cs="Arial"/>
          <w:color w:val="000000"/>
          <w:szCs w:val="20"/>
          <w:shd w:val="clear" w:color="auto" w:fill="FFFFFF"/>
          <w:vertAlign w:val="subscript"/>
        </w:rPr>
        <w:t>2</w:t>
      </w:r>
      <w:r w:rsidRPr="001F347C">
        <w:rPr>
          <w:rFonts w:cs="Arial"/>
          <w:color w:val="000000"/>
          <w:szCs w:val="20"/>
          <w:shd w:val="clear" w:color="auto" w:fill="FFFFFF"/>
        </w:rPr>
        <w:t>, Vitamin B</w:t>
      </w:r>
      <w:r w:rsidRPr="001F347C">
        <w:rPr>
          <w:rFonts w:cs="Arial"/>
          <w:color w:val="000000"/>
          <w:szCs w:val="20"/>
          <w:shd w:val="clear" w:color="auto" w:fill="FFFFFF"/>
          <w:vertAlign w:val="subscript"/>
        </w:rPr>
        <w:t>6</w:t>
      </w:r>
      <w:r w:rsidRPr="001F347C">
        <w:rPr>
          <w:rFonts w:cs="Arial"/>
          <w:color w:val="000000"/>
          <w:szCs w:val="20"/>
          <w:shd w:val="clear" w:color="auto" w:fill="FFFFFF"/>
        </w:rPr>
        <w:t>, Vitamin B</w:t>
      </w:r>
      <w:r w:rsidRPr="001F347C">
        <w:rPr>
          <w:rFonts w:cs="Arial"/>
          <w:color w:val="000000"/>
          <w:szCs w:val="20"/>
          <w:shd w:val="clear" w:color="auto" w:fill="FFFFFF"/>
          <w:vertAlign w:val="subscript"/>
        </w:rPr>
        <w:t>12</w:t>
      </w:r>
      <w:r w:rsidRPr="001F347C">
        <w:rPr>
          <w:rFonts w:cs="Arial"/>
          <w:color w:val="000000"/>
          <w:szCs w:val="20"/>
          <w:shd w:val="clear" w:color="auto" w:fill="FFFFFF"/>
        </w:rPr>
        <w:t>,</w:t>
      </w:r>
      <w:r w:rsidRPr="001F347C">
        <w:rPr>
          <w:rStyle w:val="apple-converted-space"/>
          <w:rFonts w:cs="Arial"/>
          <w:color w:val="000000"/>
          <w:szCs w:val="20"/>
          <w:shd w:val="clear" w:color="auto" w:fill="FFFFFF"/>
        </w:rPr>
        <w:t> </w:t>
      </w:r>
      <w:proofErr w:type="spellStart"/>
      <w:r w:rsidRPr="001F347C">
        <w:rPr>
          <w:rFonts w:cs="Arial"/>
          <w:szCs w:val="20"/>
        </w:rPr>
        <w:t>Pantothensäure</w:t>
      </w:r>
      <w:proofErr w:type="spellEnd"/>
      <w:r w:rsidRPr="001F347C">
        <w:rPr>
          <w:rFonts w:cs="Arial"/>
          <w:color w:val="000000"/>
          <w:szCs w:val="20"/>
          <w:shd w:val="clear" w:color="auto" w:fill="FFFFFF"/>
        </w:rPr>
        <w:t xml:space="preserve">, Niacin sowie </w:t>
      </w:r>
      <w:r w:rsidRPr="001F347C">
        <w:rPr>
          <w:rFonts w:cs="Arial"/>
          <w:szCs w:val="20"/>
        </w:rPr>
        <w:t>Biotin</w:t>
      </w:r>
      <w:r w:rsidRPr="001F347C">
        <w:rPr>
          <w:rStyle w:val="apple-converted-space"/>
          <w:rFonts w:cs="Arial"/>
          <w:color w:val="000000"/>
          <w:szCs w:val="20"/>
          <w:shd w:val="clear" w:color="auto" w:fill="FFFFFF"/>
        </w:rPr>
        <w:t> </w:t>
      </w:r>
      <w:r w:rsidRPr="001F347C">
        <w:rPr>
          <w:rFonts w:cs="Arial"/>
          <w:color w:val="000000"/>
          <w:szCs w:val="20"/>
          <w:shd w:val="clear" w:color="auto" w:fill="FFFFFF"/>
        </w:rPr>
        <w:t>zu einem normalen Energiestoffwechsel.</w:t>
      </w:r>
      <w:r w:rsidRPr="001F347C">
        <w:rPr>
          <w:rStyle w:val="apple-converted-space"/>
          <w:rFonts w:ascii="Myriad Pro" w:hAnsi="Myriad Pro"/>
          <w:color w:val="000000"/>
          <w:szCs w:val="20"/>
          <w:shd w:val="clear" w:color="auto" w:fill="FFFFFF"/>
        </w:rPr>
        <w:t> </w:t>
      </w:r>
      <w:r w:rsidR="00615A80" w:rsidRPr="001F347C">
        <w:rPr>
          <w:rFonts w:eastAsia="Times New Roman"/>
          <w:szCs w:val="20"/>
        </w:rPr>
        <w:t xml:space="preserve"> </w:t>
      </w:r>
    </w:p>
    <w:p w14:paraId="275F0C84" w14:textId="22CB337D" w:rsidR="001B7DB9" w:rsidRDefault="001B7DB9" w:rsidP="001B7DB9">
      <w:pPr>
        <w:ind w:right="226"/>
        <w:rPr>
          <w:rFonts w:eastAsia="Times New Roman"/>
        </w:rPr>
      </w:pPr>
    </w:p>
    <w:p w14:paraId="3F96AC93" w14:textId="284F02B5" w:rsidR="005422BB" w:rsidRDefault="005422BB" w:rsidP="00702AF6">
      <w:pPr>
        <w:ind w:right="226"/>
        <w:rPr>
          <w:rFonts w:eastAsia="Times New Roman"/>
          <w:b/>
        </w:rPr>
      </w:pPr>
    </w:p>
    <w:p w14:paraId="6AF932BE" w14:textId="54BF3693" w:rsidR="004F645A" w:rsidRPr="00F54D63" w:rsidRDefault="001B7DB9" w:rsidP="00702AF6">
      <w:pPr>
        <w:ind w:right="226"/>
        <w:rPr>
          <w:rFonts w:eastAsia="Times New Roman"/>
          <w:b/>
        </w:rPr>
      </w:pPr>
      <w:r w:rsidRPr="00F54D63">
        <w:rPr>
          <w:rFonts w:eastAsia="Times New Roman"/>
          <w:b/>
        </w:rPr>
        <w:t>Magnesium</w:t>
      </w:r>
    </w:p>
    <w:p w14:paraId="370D839B" w14:textId="5FC61FA6" w:rsidR="001B7DB9" w:rsidRPr="00D2557A" w:rsidRDefault="001B7DB9" w:rsidP="00702AF6">
      <w:pPr>
        <w:ind w:right="226"/>
        <w:rPr>
          <w:rFonts w:eastAsia="Times New Roman"/>
        </w:rPr>
      </w:pPr>
      <w:r>
        <w:rPr>
          <w:rFonts w:eastAsia="Times New Roman"/>
        </w:rPr>
        <w:t xml:space="preserve">Enthalten in Nüssen, grünem Gemüse und Haferflocken, </w:t>
      </w:r>
      <w:r w:rsidR="005159B0">
        <w:rPr>
          <w:rFonts w:eastAsia="Times New Roman"/>
        </w:rPr>
        <w:t>hat</w:t>
      </w:r>
      <w:r>
        <w:rPr>
          <w:rFonts w:eastAsia="Times New Roman"/>
        </w:rPr>
        <w:t xml:space="preserve"> Magnesium viele Aufgaben im Körper: Es trägt zu einem normalen Energiestoffwechsel</w:t>
      </w:r>
      <w:r w:rsidR="00E6711F">
        <w:rPr>
          <w:rFonts w:eastAsia="Times New Roman"/>
        </w:rPr>
        <w:t>,</w:t>
      </w:r>
      <w:r>
        <w:rPr>
          <w:rFonts w:eastAsia="Times New Roman"/>
        </w:rPr>
        <w:t xml:space="preserve"> einer normalen Muskelfunktion</w:t>
      </w:r>
      <w:r w:rsidR="00E6711F">
        <w:rPr>
          <w:rFonts w:eastAsia="Times New Roman"/>
        </w:rPr>
        <w:t xml:space="preserve"> und zur Verringerung von Ermüdung</w:t>
      </w:r>
      <w:r>
        <w:rPr>
          <w:rFonts w:eastAsia="Times New Roman"/>
        </w:rPr>
        <w:t xml:space="preserve"> bei.</w:t>
      </w:r>
      <w:r w:rsidR="00F54D63">
        <w:rPr>
          <w:rFonts w:eastAsia="Times New Roman"/>
        </w:rPr>
        <w:t xml:space="preserve"> </w:t>
      </w:r>
      <w:r w:rsidR="00D2557A">
        <w:rPr>
          <w:rFonts w:eastAsia="Times New Roman"/>
        </w:rPr>
        <w:t xml:space="preserve">Je nach Geschlecht und Alter liegt die empfohlene tägliche Zufuhr zwischen 300 und 400mg. Ein Lieferant für beispielweise 375mg Magnesium sind z. B. rund 270g Haferflocken. </w:t>
      </w:r>
    </w:p>
    <w:p w14:paraId="2135B4D6" w14:textId="77777777" w:rsidR="00E6711F" w:rsidRDefault="00E6711F" w:rsidP="00702AF6">
      <w:pPr>
        <w:ind w:right="226"/>
        <w:rPr>
          <w:rFonts w:eastAsia="Times New Roman"/>
        </w:rPr>
      </w:pPr>
    </w:p>
    <w:p w14:paraId="096D23CB" w14:textId="77777777" w:rsidR="00DC7688" w:rsidRDefault="00DC7688" w:rsidP="00702AF6">
      <w:pPr>
        <w:ind w:right="226"/>
        <w:rPr>
          <w:rFonts w:eastAsia="Times New Roman"/>
          <w:b/>
        </w:rPr>
      </w:pPr>
    </w:p>
    <w:p w14:paraId="10BEA791" w14:textId="77777777" w:rsidR="00DC7688" w:rsidRDefault="00DC7688" w:rsidP="00702AF6">
      <w:pPr>
        <w:ind w:right="226"/>
        <w:rPr>
          <w:rFonts w:eastAsia="Times New Roman"/>
          <w:b/>
        </w:rPr>
      </w:pPr>
    </w:p>
    <w:p w14:paraId="5A23D737" w14:textId="0CA0D2AB" w:rsidR="00447D90" w:rsidRDefault="00E6711F" w:rsidP="00702AF6">
      <w:pPr>
        <w:ind w:right="226"/>
        <w:rPr>
          <w:rFonts w:eastAsia="Times New Roman"/>
          <w:b/>
        </w:rPr>
      </w:pPr>
      <w:r>
        <w:rPr>
          <w:rFonts w:eastAsia="Times New Roman"/>
          <w:b/>
        </w:rPr>
        <w:lastRenderedPageBreak/>
        <w:t>C</w:t>
      </w:r>
      <w:r w:rsidR="00447D90" w:rsidRPr="00447D90">
        <w:rPr>
          <w:rFonts w:eastAsia="Times New Roman"/>
          <w:b/>
        </w:rPr>
        <w:t>alcium</w:t>
      </w:r>
    </w:p>
    <w:p w14:paraId="2451939C" w14:textId="6D755044" w:rsidR="00E6711F" w:rsidRDefault="00447D90" w:rsidP="00702AF6">
      <w:pPr>
        <w:ind w:right="226"/>
        <w:rPr>
          <w:rFonts w:eastAsia="Times New Roman"/>
        </w:rPr>
      </w:pPr>
      <w:r w:rsidRPr="009220D4">
        <w:rPr>
          <w:rFonts w:eastAsia="Times New Roman"/>
        </w:rPr>
        <w:t xml:space="preserve">Dieser Mineralstoff findet sich unter anderem in Milchprodukten, Sesam und Brokkoli – </w:t>
      </w:r>
      <w:r w:rsidR="00E6711F">
        <w:rPr>
          <w:rFonts w:eastAsia="Times New Roman"/>
        </w:rPr>
        <w:t xml:space="preserve">von Letzterem </w:t>
      </w:r>
      <w:r w:rsidR="00494FF7">
        <w:rPr>
          <w:rFonts w:eastAsia="Times New Roman"/>
        </w:rPr>
        <w:t xml:space="preserve">müsste man circa </w:t>
      </w:r>
      <w:r w:rsidR="00D2557A">
        <w:rPr>
          <w:rFonts w:eastAsia="Times New Roman"/>
        </w:rPr>
        <w:t>1,7kg</w:t>
      </w:r>
      <w:r w:rsidR="00D2557A" w:rsidRPr="009220D4">
        <w:rPr>
          <w:rFonts w:eastAsia="Times New Roman"/>
        </w:rPr>
        <w:t xml:space="preserve"> </w:t>
      </w:r>
      <w:r w:rsidRPr="009220D4">
        <w:rPr>
          <w:rFonts w:eastAsia="Times New Roman"/>
        </w:rPr>
        <w:t xml:space="preserve">verspeisen, um die </w:t>
      </w:r>
      <w:r w:rsidR="00D2557A">
        <w:rPr>
          <w:rFonts w:eastAsia="Times New Roman"/>
        </w:rPr>
        <w:t xml:space="preserve">für Erwachsene </w:t>
      </w:r>
      <w:r w:rsidRPr="009220D4">
        <w:rPr>
          <w:rFonts w:eastAsia="Times New Roman"/>
        </w:rPr>
        <w:t xml:space="preserve">empfohlene Tagesmenge von </w:t>
      </w:r>
      <w:r w:rsidR="00D2557A">
        <w:rPr>
          <w:rFonts w:eastAsia="Times New Roman"/>
        </w:rPr>
        <w:t>1000mg</w:t>
      </w:r>
      <w:r w:rsidR="00D2557A" w:rsidRPr="009220D4">
        <w:rPr>
          <w:rFonts w:eastAsia="Times New Roman"/>
        </w:rPr>
        <w:t xml:space="preserve"> </w:t>
      </w:r>
      <w:r w:rsidRPr="009220D4">
        <w:rPr>
          <w:rFonts w:eastAsia="Times New Roman"/>
        </w:rPr>
        <w:t>zu erreichen.</w:t>
      </w:r>
      <w:r w:rsidR="00494FF7">
        <w:rPr>
          <w:rFonts w:eastAsia="Times New Roman"/>
        </w:rPr>
        <w:t xml:space="preserve"> Calcium </w:t>
      </w:r>
      <w:r w:rsidR="00D2557A">
        <w:rPr>
          <w:rFonts w:eastAsia="Times New Roman"/>
        </w:rPr>
        <w:t xml:space="preserve">wird </w:t>
      </w:r>
      <w:r w:rsidR="00494FF7">
        <w:rPr>
          <w:rFonts w:eastAsia="Times New Roman"/>
        </w:rPr>
        <w:t>für die Erhaltung normaler Knochen</w:t>
      </w:r>
      <w:r w:rsidR="00D2557A">
        <w:rPr>
          <w:rFonts w:eastAsia="Times New Roman"/>
        </w:rPr>
        <w:t xml:space="preserve"> benötigt</w:t>
      </w:r>
      <w:r w:rsidR="00494FF7">
        <w:rPr>
          <w:rFonts w:eastAsia="Times New Roman"/>
        </w:rPr>
        <w:t xml:space="preserve">, trägt zu einem normalen Energiestoffwechsel </w:t>
      </w:r>
      <w:r w:rsidR="00D2557A">
        <w:rPr>
          <w:rFonts w:eastAsia="Times New Roman"/>
        </w:rPr>
        <w:t xml:space="preserve">und einer normalen Muskelfunktion </w:t>
      </w:r>
      <w:r w:rsidR="00494FF7">
        <w:rPr>
          <w:rFonts w:eastAsia="Times New Roman"/>
        </w:rPr>
        <w:t>bei.</w:t>
      </w:r>
    </w:p>
    <w:p w14:paraId="7A5B527A" w14:textId="4FE2E781" w:rsidR="00DC7688" w:rsidRDefault="00DC7688" w:rsidP="00702AF6">
      <w:pPr>
        <w:ind w:right="226"/>
        <w:rPr>
          <w:rFonts w:eastAsia="Times New Roman"/>
        </w:rPr>
      </w:pPr>
    </w:p>
    <w:p w14:paraId="4ED81F19" w14:textId="5EC5905E" w:rsidR="00DC7688" w:rsidRDefault="00DC7688" w:rsidP="00702AF6">
      <w:pPr>
        <w:ind w:right="226"/>
        <w:rPr>
          <w:rFonts w:eastAsia="Times New Roman"/>
        </w:rPr>
      </w:pPr>
      <w:r w:rsidRPr="00DC7688">
        <w:rPr>
          <w:rFonts w:eastAsia="Times New Roman"/>
          <w:noProof/>
          <w:lang w:eastAsia="de-DE"/>
        </w:rPr>
        <w:drawing>
          <wp:anchor distT="0" distB="0" distL="114300" distR="114300" simplePos="0" relativeHeight="251658240" behindDoc="0" locked="0" layoutInCell="1" allowOverlap="1" wp14:anchorId="5737DE2F" wp14:editId="1F86EE80">
            <wp:simplePos x="0" y="0"/>
            <wp:positionH relativeFrom="column">
              <wp:posOffset>1054735</wp:posOffset>
            </wp:positionH>
            <wp:positionV relativeFrom="paragraph">
              <wp:posOffset>153035</wp:posOffset>
            </wp:positionV>
            <wp:extent cx="2286000" cy="3656330"/>
            <wp:effectExtent l="0" t="0" r="0" b="1270"/>
            <wp:wrapSquare wrapText="bothSides"/>
            <wp:docPr id="1" name="Grafik 1" descr="Z:\Orthomol\Orthomol Vital\Texte\4_Dauermodus Müde\Stress-Grafiken\Entwuerfe\Saeulen_far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Orthomol\Orthomol Vital\Texte\4_Dauermodus Müde\Stress-Grafiken\Entwuerfe\Saeulen_farbi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73"/>
                    <a:stretch/>
                  </pic:blipFill>
                  <pic:spPr bwMode="auto">
                    <a:xfrm>
                      <a:off x="0" y="0"/>
                      <a:ext cx="2286000" cy="365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0566B9" w14:textId="73900C1D" w:rsidR="00DC7688" w:rsidRDefault="00DC7688" w:rsidP="00702AF6">
      <w:pPr>
        <w:ind w:right="226"/>
        <w:rPr>
          <w:rFonts w:eastAsia="Times New Roman"/>
        </w:rPr>
      </w:pPr>
    </w:p>
    <w:p w14:paraId="2500D39B" w14:textId="7DAFDD31" w:rsidR="00DC7688" w:rsidRDefault="00DC7688" w:rsidP="00702AF6">
      <w:pPr>
        <w:ind w:right="226"/>
        <w:rPr>
          <w:rFonts w:eastAsia="Times New Roman"/>
        </w:rPr>
      </w:pPr>
    </w:p>
    <w:p w14:paraId="58F70FEE" w14:textId="0D529BE0" w:rsidR="00DC7688" w:rsidRDefault="00DC7688" w:rsidP="00702AF6">
      <w:pPr>
        <w:ind w:right="226"/>
        <w:rPr>
          <w:rFonts w:eastAsia="Times New Roman"/>
        </w:rPr>
      </w:pPr>
    </w:p>
    <w:p w14:paraId="242C7F97" w14:textId="1C4EAE9D" w:rsidR="00DC7688" w:rsidRDefault="00DC7688" w:rsidP="00702AF6">
      <w:pPr>
        <w:ind w:right="226"/>
        <w:rPr>
          <w:rFonts w:eastAsia="Times New Roman"/>
        </w:rPr>
      </w:pPr>
    </w:p>
    <w:p w14:paraId="7AE541ED" w14:textId="521F6C48" w:rsidR="00DC7688" w:rsidRDefault="00DC7688" w:rsidP="00702AF6">
      <w:pPr>
        <w:ind w:right="226"/>
        <w:rPr>
          <w:rFonts w:eastAsia="Times New Roman"/>
        </w:rPr>
      </w:pPr>
    </w:p>
    <w:p w14:paraId="1A89F98C" w14:textId="551CFA8A" w:rsidR="00DC7688" w:rsidRDefault="00DC7688" w:rsidP="00702AF6">
      <w:pPr>
        <w:ind w:right="226"/>
        <w:rPr>
          <w:rFonts w:eastAsia="Times New Roman"/>
        </w:rPr>
      </w:pPr>
    </w:p>
    <w:p w14:paraId="53C4600A" w14:textId="71B4962E" w:rsidR="00DC7688" w:rsidRDefault="00DC7688" w:rsidP="00702AF6">
      <w:pPr>
        <w:ind w:right="226"/>
        <w:rPr>
          <w:rFonts w:eastAsia="Times New Roman"/>
        </w:rPr>
      </w:pPr>
    </w:p>
    <w:p w14:paraId="37F2684F" w14:textId="1049C766" w:rsidR="00DC7688" w:rsidRDefault="00DC7688" w:rsidP="00702AF6">
      <w:pPr>
        <w:ind w:right="226"/>
        <w:rPr>
          <w:rFonts w:eastAsia="Times New Roman"/>
        </w:rPr>
      </w:pPr>
    </w:p>
    <w:p w14:paraId="7973571D" w14:textId="10924D81" w:rsidR="00DC7688" w:rsidRDefault="00DC7688" w:rsidP="00702AF6">
      <w:pPr>
        <w:ind w:right="226"/>
        <w:rPr>
          <w:rFonts w:eastAsia="Times New Roman"/>
        </w:rPr>
      </w:pPr>
    </w:p>
    <w:p w14:paraId="57B40635" w14:textId="2BE61264" w:rsidR="00DC7688" w:rsidRDefault="00DC7688" w:rsidP="00702AF6">
      <w:pPr>
        <w:ind w:right="226"/>
        <w:rPr>
          <w:rFonts w:eastAsia="Times New Roman"/>
        </w:rPr>
      </w:pPr>
    </w:p>
    <w:p w14:paraId="345C463F" w14:textId="092CEF7D" w:rsidR="00DC7688" w:rsidRDefault="00DC7688" w:rsidP="00702AF6">
      <w:pPr>
        <w:ind w:right="226"/>
        <w:rPr>
          <w:rFonts w:eastAsia="Times New Roman"/>
        </w:rPr>
      </w:pPr>
    </w:p>
    <w:p w14:paraId="1BEC531F" w14:textId="36E1EF85" w:rsidR="00DC7688" w:rsidRDefault="00DC7688" w:rsidP="00702AF6">
      <w:pPr>
        <w:ind w:right="226"/>
        <w:rPr>
          <w:rFonts w:eastAsia="Times New Roman"/>
        </w:rPr>
      </w:pPr>
    </w:p>
    <w:p w14:paraId="14AE9B88" w14:textId="27E7EFE0" w:rsidR="00DC7688" w:rsidRDefault="00DC7688" w:rsidP="00702AF6">
      <w:pPr>
        <w:ind w:right="226"/>
        <w:rPr>
          <w:rFonts w:eastAsia="Times New Roman"/>
        </w:rPr>
      </w:pPr>
    </w:p>
    <w:p w14:paraId="07EA366D" w14:textId="3A11F94A" w:rsidR="00DC7688" w:rsidRDefault="00DC7688" w:rsidP="00702AF6">
      <w:pPr>
        <w:ind w:right="226"/>
        <w:rPr>
          <w:rFonts w:eastAsia="Times New Roman"/>
        </w:rPr>
      </w:pPr>
    </w:p>
    <w:p w14:paraId="5E9557DC" w14:textId="6CF2A019" w:rsidR="00DC7688" w:rsidRDefault="00DC7688" w:rsidP="00702AF6">
      <w:pPr>
        <w:ind w:right="226"/>
        <w:rPr>
          <w:rFonts w:eastAsia="Times New Roman"/>
        </w:rPr>
      </w:pPr>
    </w:p>
    <w:p w14:paraId="32F4C6B6" w14:textId="308BC3ED" w:rsidR="00DC7688" w:rsidRDefault="00DC7688" w:rsidP="00702AF6">
      <w:pPr>
        <w:ind w:right="226"/>
        <w:rPr>
          <w:rFonts w:eastAsia="Times New Roman"/>
        </w:rPr>
      </w:pPr>
    </w:p>
    <w:p w14:paraId="7CE8389B" w14:textId="5D9671B5" w:rsidR="00DC7688" w:rsidRDefault="00DC7688" w:rsidP="00702AF6">
      <w:pPr>
        <w:ind w:right="226"/>
        <w:rPr>
          <w:rFonts w:eastAsia="Times New Roman"/>
        </w:rPr>
      </w:pPr>
    </w:p>
    <w:p w14:paraId="6F9512CE" w14:textId="2FC09A2E" w:rsidR="00DC7688" w:rsidRDefault="00DC7688" w:rsidP="00702AF6">
      <w:pPr>
        <w:ind w:right="226"/>
        <w:rPr>
          <w:rFonts w:eastAsia="Times New Roman"/>
        </w:rPr>
      </w:pPr>
    </w:p>
    <w:p w14:paraId="0AE7A2B1" w14:textId="23D0D652" w:rsidR="00DC7688" w:rsidRDefault="00DC7688" w:rsidP="00702AF6">
      <w:pPr>
        <w:ind w:right="226"/>
        <w:rPr>
          <w:rFonts w:eastAsia="Times New Roman"/>
        </w:rPr>
      </w:pPr>
    </w:p>
    <w:p w14:paraId="1DBACBD4" w14:textId="76EFB50D" w:rsidR="00DC7688" w:rsidRDefault="00DC7688" w:rsidP="00702AF6">
      <w:pPr>
        <w:ind w:right="226"/>
        <w:rPr>
          <w:rFonts w:eastAsia="Times New Roman"/>
        </w:rPr>
      </w:pPr>
    </w:p>
    <w:p w14:paraId="2F635F5D" w14:textId="60ED4C44" w:rsidR="00DC7688" w:rsidRDefault="00DC7688" w:rsidP="00702AF6">
      <w:pPr>
        <w:ind w:right="226"/>
        <w:rPr>
          <w:rFonts w:eastAsia="Times New Roman"/>
        </w:rPr>
      </w:pPr>
    </w:p>
    <w:p w14:paraId="20958E0A" w14:textId="5AF65614" w:rsidR="00DC7688" w:rsidRDefault="00DC7688" w:rsidP="00702AF6">
      <w:pPr>
        <w:ind w:right="226"/>
        <w:rPr>
          <w:rFonts w:eastAsia="Times New Roman"/>
        </w:rPr>
      </w:pPr>
    </w:p>
    <w:p w14:paraId="375114DC" w14:textId="02399972" w:rsidR="00DC7688" w:rsidRPr="00DC7688" w:rsidRDefault="00DC7688" w:rsidP="00702AF6">
      <w:pPr>
        <w:ind w:right="226"/>
        <w:rPr>
          <w:rFonts w:eastAsia="Times New Roman"/>
          <w:b/>
          <w:i/>
        </w:rPr>
      </w:pPr>
      <w:r w:rsidRPr="00DC7688">
        <w:rPr>
          <w:rFonts w:eastAsia="Times New Roman"/>
          <w:b/>
          <w:i/>
        </w:rPr>
        <w:t>Die drei Säulen der Vitalität: Bewegung, ausreichende Versorgung mit Mikronährstoffen und Erholung.</w:t>
      </w:r>
    </w:p>
    <w:p w14:paraId="7BEEC100" w14:textId="69322CC9" w:rsidR="00DC7688" w:rsidRDefault="00DC7688" w:rsidP="00702AF6">
      <w:pPr>
        <w:ind w:right="226"/>
        <w:rPr>
          <w:rFonts w:eastAsia="Times New Roman"/>
        </w:rPr>
      </w:pPr>
    </w:p>
    <w:p w14:paraId="0BB1A388" w14:textId="5FB11CBE" w:rsidR="00DC7688" w:rsidRDefault="00DC7688" w:rsidP="00702AF6">
      <w:pPr>
        <w:ind w:right="226"/>
        <w:rPr>
          <w:rFonts w:eastAsia="Times New Roman"/>
        </w:rPr>
      </w:pPr>
    </w:p>
    <w:p w14:paraId="28A89D0F" w14:textId="77777777" w:rsidR="00DC7688" w:rsidRDefault="00DC7688" w:rsidP="00702AF6">
      <w:pPr>
        <w:ind w:right="226"/>
        <w:rPr>
          <w:rFonts w:eastAsia="Times New Roman"/>
        </w:rPr>
      </w:pPr>
    </w:p>
    <w:p w14:paraId="729B56F1" w14:textId="77777777" w:rsidR="00E6711F" w:rsidRDefault="00E6711F" w:rsidP="00702AF6">
      <w:pPr>
        <w:ind w:right="226"/>
        <w:rPr>
          <w:rFonts w:eastAsia="Times New Roman"/>
        </w:rPr>
      </w:pPr>
    </w:p>
    <w:p w14:paraId="021B75B9" w14:textId="6B8089E3" w:rsidR="00DE493F" w:rsidRDefault="00DE493F" w:rsidP="00702AF6">
      <w:pPr>
        <w:ind w:right="226"/>
        <w:rPr>
          <w:rFonts w:eastAsia="Times New Roman" w:cs="Arial"/>
          <w:b/>
        </w:rPr>
      </w:pPr>
    </w:p>
    <w:p w14:paraId="26A37270" w14:textId="14A8D464" w:rsidR="00DE493F" w:rsidRDefault="00DE493F" w:rsidP="00702AF6">
      <w:pPr>
        <w:ind w:right="226"/>
        <w:rPr>
          <w:rFonts w:eastAsia="Times New Roman" w:cs="Arial"/>
          <w:b/>
        </w:rPr>
      </w:pPr>
    </w:p>
    <w:p w14:paraId="33FCC5CC" w14:textId="092330FC" w:rsidR="00DE493F" w:rsidRDefault="00DE493F" w:rsidP="00702AF6">
      <w:pPr>
        <w:ind w:right="226"/>
        <w:rPr>
          <w:rFonts w:eastAsia="Times New Roman" w:cs="Arial"/>
          <w:b/>
        </w:rPr>
      </w:pPr>
    </w:p>
    <w:p w14:paraId="259682F7" w14:textId="0E03BDB3" w:rsidR="008A3D84" w:rsidRDefault="008A3D84" w:rsidP="00702AF6">
      <w:pPr>
        <w:ind w:right="226"/>
        <w:rPr>
          <w:rFonts w:eastAsia="Times New Roman" w:cs="Arial"/>
          <w:b/>
        </w:rPr>
      </w:pPr>
    </w:p>
    <w:p w14:paraId="46CCF9EB" w14:textId="0419630B" w:rsidR="008A3D84" w:rsidRDefault="008A3D84" w:rsidP="00702AF6">
      <w:pPr>
        <w:ind w:right="226"/>
        <w:rPr>
          <w:rFonts w:eastAsia="Times New Roman" w:cs="Arial"/>
          <w:b/>
        </w:rPr>
      </w:pPr>
    </w:p>
    <w:p w14:paraId="0EB27438" w14:textId="77777777" w:rsidR="00DC7688" w:rsidRDefault="00DC7688" w:rsidP="00702AF6">
      <w:pPr>
        <w:ind w:right="226"/>
        <w:rPr>
          <w:rFonts w:eastAsia="Times New Roman" w:cs="Arial"/>
          <w:b/>
        </w:rPr>
      </w:pPr>
    </w:p>
    <w:p w14:paraId="04595800" w14:textId="79175205" w:rsidR="00122E73" w:rsidRPr="00702AF6" w:rsidRDefault="00122E73" w:rsidP="00702AF6">
      <w:pPr>
        <w:ind w:right="226"/>
        <w:rPr>
          <w:rFonts w:eastAsia="Times New Roman"/>
        </w:rPr>
      </w:pPr>
      <w:r w:rsidRPr="008517DA">
        <w:rPr>
          <w:rFonts w:eastAsia="Times New Roman" w:cs="Arial"/>
          <w:b/>
        </w:rPr>
        <w:lastRenderedPageBreak/>
        <w:t>Orthomol – Die Idee für mehr Gesundheit</w:t>
      </w:r>
      <w:r w:rsidRPr="008517DA">
        <w:rPr>
          <w:rFonts w:eastAsia="Times New Roman" w:cs="Arial"/>
          <w:b/>
        </w:rPr>
        <w:br/>
      </w:r>
    </w:p>
    <w:p w14:paraId="72919D29" w14:textId="2D3B83E3" w:rsidR="00122E73" w:rsidRPr="00DD7A12" w:rsidRDefault="00122E73" w:rsidP="00122E73">
      <w:pPr>
        <w:autoSpaceDE w:val="0"/>
        <w:autoSpaceDN w:val="0"/>
        <w:spacing w:line="300" w:lineRule="exact"/>
        <w:rPr>
          <w:rFonts w:eastAsia="Times New Roman" w:cs="Arial"/>
          <w:bCs/>
        </w:rPr>
      </w:pPr>
      <w:r>
        <w:rPr>
          <w:rFonts w:eastAsia="Times New Roman" w:cs="Arial"/>
          <w:bCs/>
        </w:rPr>
        <w:t>Orthomol Vital</w:t>
      </w:r>
      <w:r w:rsidRPr="008517DA">
        <w:rPr>
          <w:rFonts w:eastAsia="Times New Roman" w:cs="Arial"/>
          <w:bCs/>
          <w:vertAlign w:val="superscript"/>
        </w:rPr>
        <w:t>®</w:t>
      </w:r>
      <w:r w:rsidRPr="008517DA">
        <w:rPr>
          <w:rFonts w:eastAsia="Times New Roman" w:cs="Arial"/>
        </w:rPr>
        <w:t xml:space="preserve"> ist ein Qualitätsprodukt der Firma Orthomol in Langenfeld, dem Wegbereiter der orthomolekularen Ernährungsmedizin in Deutschland. Das Unternehmen entwickelt und vertreibt seit </w:t>
      </w:r>
      <w:r w:rsidR="00FF7E3C">
        <w:rPr>
          <w:rFonts w:eastAsia="Times New Roman" w:cs="Arial"/>
        </w:rPr>
        <w:t>2</w:t>
      </w:r>
      <w:r w:rsidR="0060692F">
        <w:rPr>
          <w:rFonts w:eastAsia="Times New Roman" w:cs="Arial"/>
        </w:rPr>
        <w:t>5</w:t>
      </w:r>
      <w:r w:rsidRPr="008517DA">
        <w:rPr>
          <w:rFonts w:eastAsia="Times New Roman" w:cs="Arial"/>
        </w:rPr>
        <w:t xml:space="preserve"> Jahren ausgewogen dosierte und für verschiedene Anwendungsgebiete zusammengesetzte Mikronährstoffkombinationen. Diese bestehen u. a. aus Vitaminen, Mineralstoffen bzw. Spurenelementen und sekundären Pflanzenstoffen. Die Orthomol-Produkte sind für </w:t>
      </w:r>
      <w:r w:rsidRPr="008517DA">
        <w:rPr>
          <w:rFonts w:eastAsia="Times New Roman" w:cs="Arial"/>
          <w:szCs w:val="20"/>
        </w:rPr>
        <w:t xml:space="preserve">die diätetische Begleitung unterschiedlicher Erkrankungen und zur Nahrungsergänzung bei verschiedenen Lebenssituationen </w:t>
      </w:r>
      <w:r w:rsidRPr="008517DA">
        <w:rPr>
          <w:rFonts w:eastAsia="Times New Roman" w:cs="Arial"/>
        </w:rPr>
        <w:t>vorgesehen und in Apotheken erhältlich. Ihre Entwicklung und Herstellung erfolgt nach dem internationalen Qualitätsstandard ISO 22.000.</w:t>
      </w:r>
    </w:p>
    <w:p w14:paraId="574731B1" w14:textId="77777777" w:rsidR="00122E73" w:rsidRPr="008517DA" w:rsidRDefault="00122E73" w:rsidP="00122E73">
      <w:pPr>
        <w:autoSpaceDE w:val="0"/>
        <w:autoSpaceDN w:val="0"/>
        <w:spacing w:line="300" w:lineRule="exact"/>
        <w:rPr>
          <w:rFonts w:eastAsia="Times New Roman" w:cs="Arial"/>
        </w:rPr>
      </w:pPr>
    </w:p>
    <w:p w14:paraId="614A409F" w14:textId="77777777" w:rsidR="00122E73" w:rsidRPr="008517DA" w:rsidRDefault="00122E73" w:rsidP="00122E73">
      <w:r w:rsidRPr="008517DA">
        <w:t>Weitere Informationen: www.orthomol.de</w:t>
      </w:r>
    </w:p>
    <w:p w14:paraId="36F68674" w14:textId="77777777" w:rsidR="00BA3DB5" w:rsidRDefault="00BA3DB5" w:rsidP="00B4066C">
      <w:pPr>
        <w:tabs>
          <w:tab w:val="left" w:pos="7513"/>
        </w:tabs>
        <w:ind w:right="226"/>
        <w:rPr>
          <w:rFonts w:eastAsia="Times New Roman"/>
        </w:rPr>
      </w:pPr>
    </w:p>
    <w:p w14:paraId="0DD5FABC" w14:textId="77777777" w:rsidR="00DE493F" w:rsidRDefault="00DE493F" w:rsidP="0087623F">
      <w:pPr>
        <w:pStyle w:val="Fuzeile"/>
        <w:spacing w:line="276" w:lineRule="auto"/>
        <w:rPr>
          <w:rFonts w:cs="Arial"/>
          <w:b/>
          <w:sz w:val="20"/>
          <w:szCs w:val="14"/>
        </w:rPr>
      </w:pPr>
    </w:p>
    <w:p w14:paraId="67D7CC84" w14:textId="7A1EE221" w:rsidR="0087623F" w:rsidRDefault="002E567E" w:rsidP="0087623F">
      <w:pPr>
        <w:pStyle w:val="Fuzeile"/>
        <w:spacing w:line="276" w:lineRule="auto"/>
        <w:rPr>
          <w:rFonts w:cs="Arial"/>
          <w:b/>
          <w:sz w:val="20"/>
          <w:szCs w:val="14"/>
        </w:rPr>
      </w:pPr>
      <w:r>
        <w:rPr>
          <w:rFonts w:cs="Arial"/>
          <w:b/>
          <w:sz w:val="20"/>
          <w:szCs w:val="14"/>
        </w:rPr>
        <w:t xml:space="preserve">Pressekontakt </w:t>
      </w:r>
      <w:r w:rsidR="0087623F">
        <w:rPr>
          <w:rFonts w:cs="Arial"/>
          <w:b/>
          <w:sz w:val="20"/>
          <w:szCs w:val="14"/>
        </w:rPr>
        <w:t xml:space="preserve">PR-Agentur: </w:t>
      </w:r>
    </w:p>
    <w:p w14:paraId="5CCDD817" w14:textId="77777777" w:rsidR="0087623F" w:rsidRDefault="0087623F" w:rsidP="0087623F">
      <w:pPr>
        <w:pStyle w:val="Fuzeile"/>
        <w:spacing w:line="276" w:lineRule="auto"/>
        <w:rPr>
          <w:rFonts w:cs="Arial"/>
          <w:sz w:val="20"/>
          <w:szCs w:val="14"/>
        </w:rPr>
      </w:pPr>
      <w:r>
        <w:rPr>
          <w:rFonts w:cs="Arial"/>
          <w:sz w:val="20"/>
          <w:szCs w:val="14"/>
        </w:rPr>
        <w:t>Yupik PR GmbH</w:t>
      </w:r>
    </w:p>
    <w:p w14:paraId="5FE7D906" w14:textId="77777777" w:rsidR="0087623F" w:rsidRDefault="0087623F" w:rsidP="0087623F">
      <w:pPr>
        <w:pStyle w:val="Fuzeile"/>
        <w:spacing w:line="276" w:lineRule="auto"/>
        <w:rPr>
          <w:rFonts w:cs="Arial"/>
          <w:sz w:val="20"/>
          <w:szCs w:val="14"/>
        </w:rPr>
      </w:pPr>
      <w:r>
        <w:rPr>
          <w:rFonts w:cs="Arial"/>
          <w:sz w:val="20"/>
          <w:szCs w:val="14"/>
        </w:rPr>
        <w:t>Ansprechpartnerin: Angela Steere</w:t>
      </w:r>
    </w:p>
    <w:p w14:paraId="5C7D9FE2" w14:textId="0BB0DF24" w:rsidR="0087623F" w:rsidRDefault="006E5D8F" w:rsidP="0087623F">
      <w:pPr>
        <w:pStyle w:val="Fuzeile"/>
        <w:spacing w:line="276" w:lineRule="auto"/>
        <w:rPr>
          <w:rFonts w:cs="Arial"/>
          <w:sz w:val="20"/>
          <w:szCs w:val="14"/>
        </w:rPr>
      </w:pPr>
      <w:r>
        <w:rPr>
          <w:rFonts w:cs="Arial"/>
          <w:sz w:val="20"/>
          <w:szCs w:val="14"/>
        </w:rPr>
        <w:t xml:space="preserve">Telefon: 0221 - </w:t>
      </w:r>
      <w:r w:rsidR="0087623F">
        <w:rPr>
          <w:rFonts w:cs="Arial"/>
          <w:sz w:val="20"/>
          <w:szCs w:val="14"/>
        </w:rPr>
        <w:t>130 560 60</w:t>
      </w:r>
    </w:p>
    <w:p w14:paraId="079F4B71" w14:textId="197113FD" w:rsidR="002D441D" w:rsidRPr="005422BB" w:rsidRDefault="0087623F" w:rsidP="005422BB">
      <w:pPr>
        <w:pStyle w:val="Fuzeile"/>
        <w:spacing w:line="276" w:lineRule="auto"/>
        <w:rPr>
          <w:rFonts w:cs="Arial"/>
          <w:sz w:val="20"/>
        </w:rPr>
      </w:pPr>
      <w:r>
        <w:rPr>
          <w:rFonts w:cs="Arial"/>
          <w:sz w:val="20"/>
          <w:szCs w:val="14"/>
        </w:rPr>
        <w:t xml:space="preserve">E-Mail: </w:t>
      </w:r>
      <w:r w:rsidRPr="00B53751">
        <w:rPr>
          <w:rFonts w:cs="Arial"/>
          <w:sz w:val="20"/>
          <w:szCs w:val="14"/>
        </w:rPr>
        <w:t>a.steere@yupik.de</w:t>
      </w:r>
      <w:sdt>
        <w:sdtPr>
          <w:rPr>
            <w:rFonts w:cs="Arial"/>
            <w:sz w:val="20"/>
          </w:rPr>
          <w:id w:val="-558862483"/>
          <w:docPartObj>
            <w:docPartGallery w:val="Page Numbers (Bottom of Page)"/>
            <w:docPartUnique/>
          </w:docPartObj>
        </w:sdtPr>
        <w:sdtEndPr/>
        <w:sdtContent>
          <w:r>
            <w:rPr>
              <w:rFonts w:cs="Arial"/>
              <w:sz w:val="20"/>
              <w:szCs w:val="14"/>
            </w:rPr>
            <w:br/>
          </w:r>
          <w:r w:rsidR="002E567E" w:rsidRPr="00B53751">
            <w:rPr>
              <w:rFonts w:cs="Arial"/>
              <w:sz w:val="20"/>
              <w:szCs w:val="14"/>
            </w:rPr>
            <w:t>www.yupik.de</w:t>
          </w:r>
          <w:r w:rsidR="002E567E">
            <w:rPr>
              <w:rFonts w:cs="Arial"/>
              <w:sz w:val="20"/>
              <w:szCs w:val="14"/>
            </w:rPr>
            <w:t xml:space="preserve"> </w:t>
          </w:r>
          <w:r>
            <w:rPr>
              <w:rFonts w:cs="Arial"/>
              <w:sz w:val="20"/>
              <w:szCs w:val="14"/>
            </w:rPr>
            <w:tab/>
          </w:r>
          <w:r>
            <w:rPr>
              <w:rFonts w:cs="Arial"/>
              <w:sz w:val="20"/>
              <w:szCs w:val="14"/>
            </w:rPr>
            <w:tab/>
          </w:r>
        </w:sdtContent>
      </w:sdt>
    </w:p>
    <w:sectPr w:rsidR="002D441D" w:rsidRPr="005422BB" w:rsidSect="0093449B">
      <w:headerReference w:type="default" r:id="rId9"/>
      <w:footerReference w:type="default" r:id="rId10"/>
      <w:pgSz w:w="11906" w:h="16838"/>
      <w:pgMar w:top="2940" w:right="2835" w:bottom="1702" w:left="1474" w:header="709" w:footer="59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F56ACA7" w14:textId="77777777" w:rsidR="001830BC" w:rsidRDefault="001830BC" w:rsidP="008F43A4">
      <w:pPr>
        <w:spacing w:line="240" w:lineRule="auto"/>
      </w:pPr>
      <w:r>
        <w:separator/>
      </w:r>
    </w:p>
  </w:endnote>
  <w:endnote w:type="continuationSeparator" w:id="0">
    <w:p w14:paraId="6C43E86E" w14:textId="77777777" w:rsidR="001830BC" w:rsidRDefault="001830BC" w:rsidP="008F43A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Palatino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Myriad Pro">
    <w:altName w:val="Corbel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  <w:font w:name="Myriad Pro Light">
    <w:altName w:val="Corbel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5B284C" w14:textId="31CD86D6" w:rsidR="002044ED" w:rsidRDefault="002044ED">
    <w:pPr>
      <w:pStyle w:val="Fuzeile"/>
    </w:pPr>
    <w:r>
      <w:t xml:space="preserve">Seite </w:t>
    </w:r>
    <w:r>
      <w:fldChar w:fldCharType="begin"/>
    </w:r>
    <w:r>
      <w:instrText xml:space="preserve"> PAGE  \* Arabic  \* MERGEFORMAT </w:instrText>
    </w:r>
    <w:r>
      <w:fldChar w:fldCharType="separate"/>
    </w:r>
    <w:r w:rsidR="00325A86">
      <w:rPr>
        <w:noProof/>
      </w:rPr>
      <w:t>3</w:t>
    </w:r>
    <w:r>
      <w:rPr>
        <w:noProof/>
      </w:rPr>
      <w:fldChar w:fldCharType="end"/>
    </w:r>
    <w:r>
      <w:t xml:space="preserve"> / </w:t>
    </w:r>
    <w:fldSimple w:instr=" NUMPAGES  \* Arabic  \* MERGEFORMAT ">
      <w:r w:rsidR="00325A86">
        <w:rPr>
          <w:noProof/>
        </w:rPr>
        <w:t>3</w:t>
      </w:r>
    </w:fldSimple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D306684" w14:textId="77777777" w:rsidR="001830BC" w:rsidRDefault="001830BC" w:rsidP="008F43A4">
      <w:pPr>
        <w:spacing w:line="240" w:lineRule="auto"/>
      </w:pPr>
      <w:r>
        <w:separator/>
      </w:r>
    </w:p>
  </w:footnote>
  <w:footnote w:type="continuationSeparator" w:id="0">
    <w:p w14:paraId="3C20489A" w14:textId="77777777" w:rsidR="001830BC" w:rsidRDefault="001830BC" w:rsidP="008F43A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1DD2D3F" w14:textId="7F46E7E2" w:rsidR="002044ED" w:rsidRDefault="002044ED">
    <w:pPr>
      <w:pStyle w:val="Kopfzeile"/>
    </w:pPr>
  </w:p>
  <w:p w14:paraId="0D1D974B" w14:textId="77777777" w:rsidR="002044ED" w:rsidRDefault="002044ED">
    <w:pPr>
      <w:pStyle w:val="Kopfzeile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6CA7F9C" wp14:editId="518E7350">
              <wp:simplePos x="0" y="0"/>
              <wp:positionH relativeFrom="column">
                <wp:posOffset>5107940</wp:posOffset>
              </wp:positionH>
              <wp:positionV relativeFrom="paragraph">
                <wp:posOffset>3223895</wp:posOffset>
              </wp:positionV>
              <wp:extent cx="1275715" cy="3114675"/>
              <wp:effectExtent l="0" t="0" r="635" b="9525"/>
              <wp:wrapNone/>
              <wp:docPr id="307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5715" cy="31146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1268CCC" w14:textId="77777777" w:rsidR="002044ED" w:rsidRPr="00AE4E49" w:rsidRDefault="002044ED" w:rsidP="003B7C45">
                          <w:pPr>
                            <w:spacing w:line="80" w:lineRule="atLeast"/>
                            <w:rPr>
                              <w:rFonts w:ascii="Myriad Pro Light" w:hAnsi="Myriad Pro Light"/>
                              <w:b/>
                              <w:color w:val="00416E"/>
                              <w:sz w:val="14"/>
                            </w:rPr>
                          </w:pPr>
                          <w:r>
                            <w:rPr>
                              <w:rFonts w:ascii="Myriad Pro Light" w:hAnsi="Myriad Pro Light"/>
                              <w:b/>
                              <w:color w:val="00416E"/>
                              <w:sz w:val="14"/>
                            </w:rPr>
                            <w:t>Pressekontakt</w:t>
                          </w:r>
                        </w:p>
                        <w:p w14:paraId="7EF45715" w14:textId="77777777" w:rsidR="002044ED" w:rsidRDefault="002044ED" w:rsidP="003B7C45">
                          <w:pPr>
                            <w:spacing w:line="80" w:lineRule="atLeast"/>
                            <w:rPr>
                              <w:rFonts w:ascii="Myriad Pro Light" w:hAnsi="Myriad Pro Light"/>
                              <w:color w:val="00416E"/>
                              <w:sz w:val="14"/>
                            </w:rPr>
                          </w:pPr>
                        </w:p>
                        <w:p w14:paraId="7EBDACD2" w14:textId="77777777" w:rsidR="002044ED" w:rsidRPr="00AE4E49" w:rsidRDefault="002044ED" w:rsidP="003B7C45">
                          <w:pPr>
                            <w:spacing w:line="80" w:lineRule="atLeast"/>
                            <w:rPr>
                              <w:rFonts w:ascii="Myriad Pro Light" w:hAnsi="Myriad Pro Light"/>
                              <w:color w:val="00416E"/>
                              <w:sz w:val="14"/>
                            </w:rPr>
                          </w:pPr>
                          <w:r w:rsidRPr="00AE4E49">
                            <w:rPr>
                              <w:rFonts w:ascii="Myriad Pro Light" w:hAnsi="Myriad Pro Light"/>
                              <w:color w:val="00416E"/>
                              <w:sz w:val="14"/>
                            </w:rPr>
                            <w:t>Orthomol</w:t>
                          </w:r>
                        </w:p>
                        <w:p w14:paraId="4D9BFF95" w14:textId="77777777" w:rsidR="002044ED" w:rsidRPr="00AE4E49" w:rsidRDefault="002044ED" w:rsidP="003B7C45">
                          <w:pPr>
                            <w:spacing w:line="80" w:lineRule="atLeast"/>
                            <w:rPr>
                              <w:rFonts w:ascii="Myriad Pro Light" w:hAnsi="Myriad Pro Light"/>
                              <w:color w:val="00416E"/>
                              <w:sz w:val="14"/>
                            </w:rPr>
                          </w:pPr>
                          <w:r>
                            <w:rPr>
                              <w:rFonts w:ascii="Myriad Pro Light" w:hAnsi="Myriad Pro Light"/>
                              <w:color w:val="00416E"/>
                              <w:sz w:val="14"/>
                            </w:rPr>
                            <w:t>p</w:t>
                          </w:r>
                          <w:r w:rsidRPr="00AE4E49">
                            <w:rPr>
                              <w:rFonts w:ascii="Myriad Pro Light" w:hAnsi="Myriad Pro Light"/>
                              <w:color w:val="00416E"/>
                              <w:sz w:val="14"/>
                            </w:rPr>
                            <w:t>harmazeutische</w:t>
                          </w:r>
                        </w:p>
                        <w:p w14:paraId="74A8C461" w14:textId="77777777" w:rsidR="002044ED" w:rsidRPr="00AE4E49" w:rsidRDefault="002044ED" w:rsidP="003B7C45">
                          <w:pPr>
                            <w:spacing w:line="80" w:lineRule="atLeast"/>
                            <w:rPr>
                              <w:rFonts w:ascii="Myriad Pro Light" w:hAnsi="Myriad Pro Light"/>
                              <w:color w:val="00416E"/>
                              <w:sz w:val="14"/>
                            </w:rPr>
                          </w:pPr>
                          <w:r w:rsidRPr="00AE4E49">
                            <w:rPr>
                              <w:rFonts w:ascii="Myriad Pro Light" w:hAnsi="Myriad Pro Light"/>
                              <w:color w:val="00416E"/>
                              <w:sz w:val="14"/>
                            </w:rPr>
                            <w:t>Vertriebs GmbH</w:t>
                          </w:r>
                        </w:p>
                        <w:p w14:paraId="0982A17F" w14:textId="77777777" w:rsidR="002044ED" w:rsidRPr="00AE4E49" w:rsidRDefault="002044ED" w:rsidP="003B7C45">
                          <w:pPr>
                            <w:spacing w:line="80" w:lineRule="atLeast"/>
                            <w:rPr>
                              <w:rFonts w:ascii="Myriad Pro Light" w:hAnsi="Myriad Pro Light"/>
                              <w:color w:val="00416E"/>
                              <w:sz w:val="14"/>
                            </w:rPr>
                          </w:pPr>
                        </w:p>
                        <w:p w14:paraId="737A3A1C" w14:textId="77777777" w:rsidR="002044ED" w:rsidRPr="00AE4E49" w:rsidRDefault="002044ED" w:rsidP="003B7C45">
                          <w:pPr>
                            <w:spacing w:line="80" w:lineRule="atLeast"/>
                            <w:rPr>
                              <w:rFonts w:ascii="Myriad Pro Light" w:hAnsi="Myriad Pro Light"/>
                              <w:color w:val="00416E"/>
                              <w:sz w:val="14"/>
                            </w:rPr>
                          </w:pPr>
                          <w:r w:rsidRPr="00AE4E49">
                            <w:rPr>
                              <w:rFonts w:ascii="Myriad Pro Light" w:hAnsi="Myriad Pro Light"/>
                              <w:color w:val="00416E"/>
                              <w:sz w:val="14"/>
                            </w:rPr>
                            <w:t>Herzogstraße 30</w:t>
                          </w:r>
                        </w:p>
                        <w:p w14:paraId="33142E1F" w14:textId="77777777" w:rsidR="002044ED" w:rsidRPr="00AE4E49" w:rsidRDefault="002044ED" w:rsidP="003B7C45">
                          <w:pPr>
                            <w:spacing w:line="80" w:lineRule="atLeast"/>
                            <w:rPr>
                              <w:rFonts w:ascii="Myriad Pro Light" w:hAnsi="Myriad Pro Light"/>
                              <w:color w:val="00416E"/>
                              <w:sz w:val="14"/>
                            </w:rPr>
                          </w:pPr>
                          <w:r w:rsidRPr="00AE4E49">
                            <w:rPr>
                              <w:rFonts w:ascii="Myriad Pro Light" w:hAnsi="Myriad Pro Light"/>
                              <w:color w:val="00416E"/>
                              <w:sz w:val="14"/>
                            </w:rPr>
                            <w:t>40764 Langenfeld</w:t>
                          </w:r>
                        </w:p>
                        <w:p w14:paraId="283A2F1C" w14:textId="77777777" w:rsidR="002044ED" w:rsidRDefault="002044ED" w:rsidP="003B7C45">
                          <w:pPr>
                            <w:tabs>
                              <w:tab w:val="left" w:pos="567"/>
                            </w:tabs>
                            <w:spacing w:line="80" w:lineRule="atLeast"/>
                            <w:rPr>
                              <w:rFonts w:ascii="Myriad Pro Light" w:hAnsi="Myriad Pro Light"/>
                              <w:color w:val="00416E"/>
                              <w:sz w:val="14"/>
                            </w:rPr>
                          </w:pPr>
                          <w:r w:rsidRPr="00AE4E49">
                            <w:rPr>
                              <w:rFonts w:ascii="Myriad Pro Light" w:hAnsi="Myriad Pro Light"/>
                              <w:color w:val="00416E"/>
                              <w:sz w:val="14"/>
                            </w:rPr>
                            <w:t>Telefon</w:t>
                          </w:r>
                          <w:r>
                            <w:rPr>
                              <w:rFonts w:ascii="Myriad Pro Light" w:hAnsi="Myriad Pro Light"/>
                              <w:color w:val="00416E"/>
                              <w:sz w:val="14"/>
                            </w:rPr>
                            <w:tab/>
                          </w:r>
                          <w:r w:rsidRPr="00AE4E49">
                            <w:rPr>
                              <w:rFonts w:ascii="Myriad Pro Light" w:hAnsi="Myriad Pro Light"/>
                              <w:color w:val="00416E"/>
                              <w:sz w:val="14"/>
                            </w:rPr>
                            <w:t>02173 9059-</w:t>
                          </w:r>
                          <w:r>
                            <w:rPr>
                              <w:rFonts w:ascii="Myriad Pro Light" w:hAnsi="Myriad Pro Light"/>
                              <w:color w:val="00416E"/>
                              <w:sz w:val="14"/>
                            </w:rPr>
                            <w:t>260</w:t>
                          </w:r>
                        </w:p>
                        <w:p w14:paraId="5B2E0276" w14:textId="77777777" w:rsidR="002044ED" w:rsidRDefault="002044ED" w:rsidP="003B7C45">
                          <w:pPr>
                            <w:tabs>
                              <w:tab w:val="left" w:pos="567"/>
                            </w:tabs>
                            <w:spacing w:line="80" w:lineRule="atLeast"/>
                            <w:rPr>
                              <w:rFonts w:ascii="Myriad Pro Light" w:hAnsi="Myriad Pro Light"/>
                              <w:color w:val="00416E"/>
                              <w:sz w:val="14"/>
                            </w:rPr>
                          </w:pPr>
                          <w:r>
                            <w:rPr>
                              <w:rFonts w:ascii="Myriad Pro Light" w:hAnsi="Myriad Pro Light"/>
                              <w:color w:val="00416E"/>
                              <w:sz w:val="14"/>
                            </w:rPr>
                            <w:t>Telefax</w:t>
                          </w:r>
                          <w:r>
                            <w:rPr>
                              <w:rFonts w:ascii="Myriad Pro Light" w:hAnsi="Myriad Pro Light"/>
                              <w:color w:val="00416E"/>
                              <w:sz w:val="14"/>
                            </w:rPr>
                            <w:tab/>
                            <w:t>02173 9059-129</w:t>
                          </w:r>
                        </w:p>
                        <w:p w14:paraId="0F21590A" w14:textId="77777777" w:rsidR="002044ED" w:rsidRDefault="002044ED" w:rsidP="003B7C45">
                          <w:pPr>
                            <w:spacing w:line="80" w:lineRule="atLeast"/>
                            <w:rPr>
                              <w:rFonts w:ascii="Myriad Pro Light" w:hAnsi="Myriad Pro Light"/>
                              <w:color w:val="00416E"/>
                              <w:sz w:val="14"/>
                            </w:rPr>
                          </w:pPr>
                        </w:p>
                        <w:p w14:paraId="0D6184E4" w14:textId="77777777" w:rsidR="002044ED" w:rsidRDefault="002044ED" w:rsidP="003B7C45">
                          <w:pPr>
                            <w:spacing w:line="80" w:lineRule="atLeast"/>
                            <w:rPr>
                              <w:rFonts w:ascii="Myriad Pro Light" w:hAnsi="Myriad Pro Light"/>
                              <w:color w:val="00416E"/>
                              <w:sz w:val="14"/>
                            </w:rPr>
                          </w:pPr>
                          <w:r w:rsidRPr="00AE4E49">
                            <w:rPr>
                              <w:rFonts w:ascii="Myriad Pro Light" w:hAnsi="Myriad Pro Light"/>
                              <w:color w:val="00416E"/>
                              <w:sz w:val="14"/>
                            </w:rPr>
                            <w:t>presse@orthomol.de</w:t>
                          </w:r>
                        </w:p>
                        <w:p w14:paraId="7133D167" w14:textId="77777777" w:rsidR="002044ED" w:rsidRPr="001C35CD" w:rsidRDefault="002044ED" w:rsidP="003B7C45">
                          <w:pPr>
                            <w:spacing w:line="80" w:lineRule="atLeast"/>
                            <w:rPr>
                              <w:rFonts w:ascii="Myriad Pro Light" w:hAnsi="Myriad Pro Light"/>
                              <w:color w:val="00416E"/>
                              <w:sz w:val="14"/>
                              <w:lang w:val="sv-SE"/>
                            </w:rPr>
                          </w:pPr>
                          <w:r w:rsidRPr="001C35CD">
                            <w:rPr>
                              <w:rFonts w:ascii="Myriad Pro Light" w:hAnsi="Myriad Pro Light"/>
                              <w:color w:val="00416E"/>
                              <w:sz w:val="14"/>
                              <w:lang w:val="sv-SE"/>
                            </w:rPr>
                            <w:t>www.orthomol.de</w:t>
                          </w:r>
                        </w:p>
                        <w:p w14:paraId="6BF54D8F" w14:textId="77777777" w:rsidR="002044ED" w:rsidRPr="001C35CD" w:rsidRDefault="002044ED" w:rsidP="003B7C45">
                          <w:pPr>
                            <w:spacing w:line="80" w:lineRule="atLeast"/>
                            <w:rPr>
                              <w:rFonts w:ascii="Myriad Pro Light" w:hAnsi="Myriad Pro Light"/>
                              <w:color w:val="00416E"/>
                              <w:sz w:val="14"/>
                              <w:lang w:val="sv-SE"/>
                            </w:rPr>
                          </w:pPr>
                        </w:p>
                        <w:p w14:paraId="3CAD4B94" w14:textId="77777777" w:rsidR="002044ED" w:rsidRPr="001C35CD" w:rsidRDefault="002044ED" w:rsidP="003B7C45">
                          <w:pPr>
                            <w:spacing w:line="80" w:lineRule="atLeast"/>
                            <w:rPr>
                              <w:rFonts w:ascii="Myriad Pro Light" w:hAnsi="Myriad Pro Light"/>
                              <w:color w:val="00416E"/>
                              <w:sz w:val="14"/>
                              <w:lang w:val="sv-SE"/>
                            </w:rPr>
                          </w:pPr>
                          <w:r w:rsidRPr="001C35CD">
                            <w:rPr>
                              <w:rFonts w:ascii="Myriad Pro Light" w:hAnsi="Myriad Pro Light"/>
                              <w:color w:val="00416E"/>
                              <w:sz w:val="14"/>
                              <w:lang w:val="sv-SE"/>
                            </w:rPr>
                            <w:t>Geschäftsführer:</w:t>
                          </w:r>
                        </w:p>
                        <w:p w14:paraId="5F394481" w14:textId="77777777" w:rsidR="002044ED" w:rsidRDefault="002044ED" w:rsidP="003B7C45">
                          <w:pPr>
                            <w:spacing w:line="80" w:lineRule="atLeast"/>
                            <w:rPr>
                              <w:rFonts w:ascii="Myriad Pro Light" w:hAnsi="Myriad Pro Light"/>
                              <w:color w:val="00416E"/>
                              <w:sz w:val="14"/>
                            </w:rPr>
                          </w:pPr>
                          <w:r>
                            <w:rPr>
                              <w:rFonts w:ascii="Myriad Pro Light" w:hAnsi="Myriad Pro Light"/>
                              <w:color w:val="00416E"/>
                              <w:sz w:val="14"/>
                            </w:rPr>
                            <w:t xml:space="preserve">Nils </w:t>
                          </w:r>
                          <w:proofErr w:type="spellStart"/>
                          <w:r>
                            <w:rPr>
                              <w:rFonts w:ascii="Myriad Pro Light" w:hAnsi="Myriad Pro Light"/>
                              <w:color w:val="00416E"/>
                              <w:sz w:val="14"/>
                            </w:rPr>
                            <w:t>Glagau</w:t>
                          </w:r>
                          <w:proofErr w:type="spellEnd"/>
                        </w:p>
                        <w:p w14:paraId="3305FD9A" w14:textId="77777777" w:rsidR="002044ED" w:rsidRDefault="002044ED" w:rsidP="003B7C45">
                          <w:pPr>
                            <w:spacing w:line="80" w:lineRule="atLeast"/>
                            <w:rPr>
                              <w:rFonts w:ascii="Myriad Pro Light" w:hAnsi="Myriad Pro Light"/>
                              <w:color w:val="00416E"/>
                              <w:sz w:val="14"/>
                            </w:rPr>
                          </w:pPr>
                          <w:r>
                            <w:rPr>
                              <w:rFonts w:ascii="Myriad Pro Light" w:hAnsi="Myriad Pro Light"/>
                              <w:color w:val="00416E"/>
                              <w:sz w:val="14"/>
                            </w:rPr>
                            <w:t>Dr. Michael Schmidt</w:t>
                          </w:r>
                        </w:p>
                        <w:p w14:paraId="07DED6A3" w14:textId="77777777" w:rsidR="002044ED" w:rsidRDefault="002044ED" w:rsidP="003B7C45">
                          <w:pPr>
                            <w:spacing w:line="80" w:lineRule="atLeast"/>
                            <w:rPr>
                              <w:rFonts w:ascii="Myriad Pro Light" w:hAnsi="Myriad Pro Light"/>
                              <w:color w:val="00416E"/>
                              <w:sz w:val="14"/>
                            </w:rPr>
                          </w:pPr>
                        </w:p>
                        <w:p w14:paraId="0ADCEEF4" w14:textId="77777777" w:rsidR="002044ED" w:rsidRDefault="002044ED" w:rsidP="003B7C45">
                          <w:pPr>
                            <w:spacing w:line="80" w:lineRule="atLeast"/>
                            <w:rPr>
                              <w:rFonts w:ascii="Myriad Pro Light" w:hAnsi="Myriad Pro Light"/>
                              <w:color w:val="00416E"/>
                              <w:sz w:val="14"/>
                            </w:rPr>
                          </w:pPr>
                          <w:r>
                            <w:rPr>
                              <w:rFonts w:ascii="Myriad Pro Light" w:hAnsi="Myriad Pro Light"/>
                              <w:color w:val="00416E"/>
                              <w:sz w:val="14"/>
                            </w:rPr>
                            <w:t>Amtsgericht Düsseldorf</w:t>
                          </w:r>
                        </w:p>
                        <w:p w14:paraId="58C7C1E8" w14:textId="77777777" w:rsidR="002044ED" w:rsidRPr="00AE4E49" w:rsidRDefault="002044ED" w:rsidP="003B7C45">
                          <w:pPr>
                            <w:spacing w:line="80" w:lineRule="atLeast"/>
                            <w:rPr>
                              <w:rFonts w:ascii="Myriad Pro Light" w:hAnsi="Myriad Pro Light"/>
                              <w:color w:val="00416E"/>
                              <w:sz w:val="14"/>
                            </w:rPr>
                          </w:pPr>
                          <w:r>
                            <w:rPr>
                              <w:rFonts w:ascii="Myriad Pro Light" w:hAnsi="Myriad Pro Light"/>
                              <w:color w:val="00416E"/>
                              <w:sz w:val="14"/>
                            </w:rPr>
                            <w:t>HRB 46030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6CA7F9C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6" type="#_x0000_t202" style="position:absolute;margin-left:402.2pt;margin-top:253.85pt;width:100.45pt;height:245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" stroked="f">
              <v:textbox>
                <w:txbxContent>
                  <w:p w14:paraId="41268CCC" w14:textId="77777777" w:rsidR="002044ED" w:rsidRPr="00AE4E49" w:rsidRDefault="002044ED" w:rsidP="003B7C45">
                    <w:pPr>
                      <w:spacing w:line="80" w:lineRule="atLeast"/>
                      <w:rPr>
                        <w:rFonts w:ascii="Myriad Pro Light" w:hAnsi="Myriad Pro Light"/>
                        <w:b/>
                        <w:color w:val="00416E"/>
                        <w:sz w:val="14"/>
                      </w:rPr>
                    </w:pPr>
                    <w:r>
                      <w:rPr>
                        <w:rFonts w:ascii="Myriad Pro Light" w:hAnsi="Myriad Pro Light"/>
                        <w:b/>
                        <w:color w:val="00416E"/>
                        <w:sz w:val="14"/>
                      </w:rPr>
                      <w:t>Pressekontakt</w:t>
                    </w:r>
                  </w:p>
                  <w:p w14:paraId="7EF45715" w14:textId="77777777" w:rsidR="002044ED" w:rsidRDefault="002044ED" w:rsidP="003B7C45">
                    <w:pPr>
                      <w:spacing w:line="80" w:lineRule="atLeast"/>
                      <w:rPr>
                        <w:rFonts w:ascii="Myriad Pro Light" w:hAnsi="Myriad Pro Light"/>
                        <w:color w:val="00416E"/>
                        <w:sz w:val="14"/>
                      </w:rPr>
                    </w:pPr>
                  </w:p>
                  <w:p w14:paraId="7EBDACD2" w14:textId="77777777" w:rsidR="002044ED" w:rsidRPr="00AE4E49" w:rsidRDefault="002044ED" w:rsidP="003B7C45">
                    <w:pPr>
                      <w:spacing w:line="80" w:lineRule="atLeast"/>
                      <w:rPr>
                        <w:rFonts w:ascii="Myriad Pro Light" w:hAnsi="Myriad Pro Light"/>
                        <w:color w:val="00416E"/>
                        <w:sz w:val="14"/>
                      </w:rPr>
                    </w:pPr>
                    <w:r w:rsidRPr="00AE4E49">
                      <w:rPr>
                        <w:rFonts w:ascii="Myriad Pro Light" w:hAnsi="Myriad Pro Light"/>
                        <w:color w:val="00416E"/>
                        <w:sz w:val="14"/>
                      </w:rPr>
                      <w:t>Orthomol</w:t>
                    </w:r>
                  </w:p>
                  <w:p w14:paraId="4D9BFF95" w14:textId="77777777" w:rsidR="002044ED" w:rsidRPr="00AE4E49" w:rsidRDefault="002044ED" w:rsidP="003B7C45">
                    <w:pPr>
                      <w:spacing w:line="80" w:lineRule="atLeast"/>
                      <w:rPr>
                        <w:rFonts w:ascii="Myriad Pro Light" w:hAnsi="Myriad Pro Light"/>
                        <w:color w:val="00416E"/>
                        <w:sz w:val="14"/>
                      </w:rPr>
                    </w:pPr>
                    <w:r>
                      <w:rPr>
                        <w:rFonts w:ascii="Myriad Pro Light" w:hAnsi="Myriad Pro Light"/>
                        <w:color w:val="00416E"/>
                        <w:sz w:val="14"/>
                      </w:rPr>
                      <w:t>p</w:t>
                    </w:r>
                    <w:r w:rsidRPr="00AE4E49">
                      <w:rPr>
                        <w:rFonts w:ascii="Myriad Pro Light" w:hAnsi="Myriad Pro Light"/>
                        <w:color w:val="00416E"/>
                        <w:sz w:val="14"/>
                      </w:rPr>
                      <w:t>harmazeutische</w:t>
                    </w:r>
                  </w:p>
                  <w:p w14:paraId="74A8C461" w14:textId="77777777" w:rsidR="002044ED" w:rsidRPr="00AE4E49" w:rsidRDefault="002044ED" w:rsidP="003B7C45">
                    <w:pPr>
                      <w:spacing w:line="80" w:lineRule="atLeast"/>
                      <w:rPr>
                        <w:rFonts w:ascii="Myriad Pro Light" w:hAnsi="Myriad Pro Light"/>
                        <w:color w:val="00416E"/>
                        <w:sz w:val="14"/>
                      </w:rPr>
                    </w:pPr>
                    <w:r w:rsidRPr="00AE4E49">
                      <w:rPr>
                        <w:rFonts w:ascii="Myriad Pro Light" w:hAnsi="Myriad Pro Light"/>
                        <w:color w:val="00416E"/>
                        <w:sz w:val="14"/>
                      </w:rPr>
                      <w:t>Vertriebs GmbH</w:t>
                    </w:r>
                  </w:p>
                  <w:p w14:paraId="0982A17F" w14:textId="77777777" w:rsidR="002044ED" w:rsidRPr="00AE4E49" w:rsidRDefault="002044ED" w:rsidP="003B7C45">
                    <w:pPr>
                      <w:spacing w:line="80" w:lineRule="atLeast"/>
                      <w:rPr>
                        <w:rFonts w:ascii="Myriad Pro Light" w:hAnsi="Myriad Pro Light"/>
                        <w:color w:val="00416E"/>
                        <w:sz w:val="14"/>
                      </w:rPr>
                    </w:pPr>
                  </w:p>
                  <w:p w14:paraId="737A3A1C" w14:textId="77777777" w:rsidR="002044ED" w:rsidRPr="00AE4E49" w:rsidRDefault="002044ED" w:rsidP="003B7C45">
                    <w:pPr>
                      <w:spacing w:line="80" w:lineRule="atLeast"/>
                      <w:rPr>
                        <w:rFonts w:ascii="Myriad Pro Light" w:hAnsi="Myriad Pro Light"/>
                        <w:color w:val="00416E"/>
                        <w:sz w:val="14"/>
                      </w:rPr>
                    </w:pPr>
                    <w:r w:rsidRPr="00AE4E49">
                      <w:rPr>
                        <w:rFonts w:ascii="Myriad Pro Light" w:hAnsi="Myriad Pro Light"/>
                        <w:color w:val="00416E"/>
                        <w:sz w:val="14"/>
                      </w:rPr>
                      <w:t>Herzogstraße 30</w:t>
                    </w:r>
                  </w:p>
                  <w:p w14:paraId="33142E1F" w14:textId="77777777" w:rsidR="002044ED" w:rsidRPr="00AE4E49" w:rsidRDefault="002044ED" w:rsidP="003B7C45">
                    <w:pPr>
                      <w:spacing w:line="80" w:lineRule="atLeast"/>
                      <w:rPr>
                        <w:rFonts w:ascii="Myriad Pro Light" w:hAnsi="Myriad Pro Light"/>
                        <w:color w:val="00416E"/>
                        <w:sz w:val="14"/>
                      </w:rPr>
                    </w:pPr>
                    <w:r w:rsidRPr="00AE4E49">
                      <w:rPr>
                        <w:rFonts w:ascii="Myriad Pro Light" w:hAnsi="Myriad Pro Light"/>
                        <w:color w:val="00416E"/>
                        <w:sz w:val="14"/>
                      </w:rPr>
                      <w:t>40764 Langenfeld</w:t>
                    </w:r>
                  </w:p>
                  <w:p w14:paraId="283A2F1C" w14:textId="77777777" w:rsidR="002044ED" w:rsidRDefault="002044ED" w:rsidP="003B7C45">
                    <w:pPr>
                      <w:tabs>
                        <w:tab w:val="left" w:pos="567"/>
                      </w:tabs>
                      <w:spacing w:line="80" w:lineRule="atLeast"/>
                      <w:rPr>
                        <w:rFonts w:ascii="Myriad Pro Light" w:hAnsi="Myriad Pro Light"/>
                        <w:color w:val="00416E"/>
                        <w:sz w:val="14"/>
                      </w:rPr>
                    </w:pPr>
                    <w:r w:rsidRPr="00AE4E49">
                      <w:rPr>
                        <w:rFonts w:ascii="Myriad Pro Light" w:hAnsi="Myriad Pro Light"/>
                        <w:color w:val="00416E"/>
                        <w:sz w:val="14"/>
                      </w:rPr>
                      <w:t>Telefon</w:t>
                    </w:r>
                    <w:r>
                      <w:rPr>
                        <w:rFonts w:ascii="Myriad Pro Light" w:hAnsi="Myriad Pro Light"/>
                        <w:color w:val="00416E"/>
                        <w:sz w:val="14"/>
                      </w:rPr>
                      <w:tab/>
                    </w:r>
                    <w:r w:rsidRPr="00AE4E49">
                      <w:rPr>
                        <w:rFonts w:ascii="Myriad Pro Light" w:hAnsi="Myriad Pro Light"/>
                        <w:color w:val="00416E"/>
                        <w:sz w:val="14"/>
                      </w:rPr>
                      <w:t>02173 9059-</w:t>
                    </w:r>
                    <w:r>
                      <w:rPr>
                        <w:rFonts w:ascii="Myriad Pro Light" w:hAnsi="Myriad Pro Light"/>
                        <w:color w:val="00416E"/>
                        <w:sz w:val="14"/>
                      </w:rPr>
                      <w:t>260</w:t>
                    </w:r>
                  </w:p>
                  <w:p w14:paraId="5B2E0276" w14:textId="77777777" w:rsidR="002044ED" w:rsidRDefault="002044ED" w:rsidP="003B7C45">
                    <w:pPr>
                      <w:tabs>
                        <w:tab w:val="left" w:pos="567"/>
                      </w:tabs>
                      <w:spacing w:line="80" w:lineRule="atLeast"/>
                      <w:rPr>
                        <w:rFonts w:ascii="Myriad Pro Light" w:hAnsi="Myriad Pro Light"/>
                        <w:color w:val="00416E"/>
                        <w:sz w:val="14"/>
                      </w:rPr>
                    </w:pPr>
                    <w:r>
                      <w:rPr>
                        <w:rFonts w:ascii="Myriad Pro Light" w:hAnsi="Myriad Pro Light"/>
                        <w:color w:val="00416E"/>
                        <w:sz w:val="14"/>
                      </w:rPr>
                      <w:t>Telefax</w:t>
                    </w:r>
                    <w:r>
                      <w:rPr>
                        <w:rFonts w:ascii="Myriad Pro Light" w:hAnsi="Myriad Pro Light"/>
                        <w:color w:val="00416E"/>
                        <w:sz w:val="14"/>
                      </w:rPr>
                      <w:tab/>
                      <w:t>02173 9059-129</w:t>
                    </w:r>
                  </w:p>
                  <w:p w14:paraId="0F21590A" w14:textId="77777777" w:rsidR="002044ED" w:rsidRDefault="002044ED" w:rsidP="003B7C45">
                    <w:pPr>
                      <w:spacing w:line="80" w:lineRule="atLeast"/>
                      <w:rPr>
                        <w:rFonts w:ascii="Myriad Pro Light" w:hAnsi="Myriad Pro Light"/>
                        <w:color w:val="00416E"/>
                        <w:sz w:val="14"/>
                      </w:rPr>
                    </w:pPr>
                  </w:p>
                  <w:p w14:paraId="0D6184E4" w14:textId="77777777" w:rsidR="002044ED" w:rsidRDefault="002044ED" w:rsidP="003B7C45">
                    <w:pPr>
                      <w:spacing w:line="80" w:lineRule="atLeast"/>
                      <w:rPr>
                        <w:rFonts w:ascii="Myriad Pro Light" w:hAnsi="Myriad Pro Light"/>
                        <w:color w:val="00416E"/>
                        <w:sz w:val="14"/>
                      </w:rPr>
                    </w:pPr>
                    <w:r w:rsidRPr="00AE4E49">
                      <w:rPr>
                        <w:rFonts w:ascii="Myriad Pro Light" w:hAnsi="Myriad Pro Light"/>
                        <w:color w:val="00416E"/>
                        <w:sz w:val="14"/>
                      </w:rPr>
                      <w:t>presse@orthomol.de</w:t>
                    </w:r>
                  </w:p>
                  <w:p w14:paraId="7133D167" w14:textId="77777777" w:rsidR="002044ED" w:rsidRPr="001C35CD" w:rsidRDefault="002044ED" w:rsidP="003B7C45">
                    <w:pPr>
                      <w:spacing w:line="80" w:lineRule="atLeast"/>
                      <w:rPr>
                        <w:rFonts w:ascii="Myriad Pro Light" w:hAnsi="Myriad Pro Light"/>
                        <w:color w:val="00416E"/>
                        <w:sz w:val="14"/>
                        <w:lang w:val="sv-SE"/>
                      </w:rPr>
                    </w:pPr>
                    <w:r w:rsidRPr="001C35CD">
                      <w:rPr>
                        <w:rFonts w:ascii="Myriad Pro Light" w:hAnsi="Myriad Pro Light"/>
                        <w:color w:val="00416E"/>
                        <w:sz w:val="14"/>
                        <w:lang w:val="sv-SE"/>
                      </w:rPr>
                      <w:t>www.orthomol.de</w:t>
                    </w:r>
                  </w:p>
                  <w:p w14:paraId="6BF54D8F" w14:textId="77777777" w:rsidR="002044ED" w:rsidRPr="001C35CD" w:rsidRDefault="002044ED" w:rsidP="003B7C45">
                    <w:pPr>
                      <w:spacing w:line="80" w:lineRule="atLeast"/>
                      <w:rPr>
                        <w:rFonts w:ascii="Myriad Pro Light" w:hAnsi="Myriad Pro Light"/>
                        <w:color w:val="00416E"/>
                        <w:sz w:val="14"/>
                        <w:lang w:val="sv-SE"/>
                      </w:rPr>
                    </w:pPr>
                  </w:p>
                  <w:p w14:paraId="3CAD4B94" w14:textId="77777777" w:rsidR="002044ED" w:rsidRPr="001C35CD" w:rsidRDefault="002044ED" w:rsidP="003B7C45">
                    <w:pPr>
                      <w:spacing w:line="80" w:lineRule="atLeast"/>
                      <w:rPr>
                        <w:rFonts w:ascii="Myriad Pro Light" w:hAnsi="Myriad Pro Light"/>
                        <w:color w:val="00416E"/>
                        <w:sz w:val="14"/>
                        <w:lang w:val="sv-SE"/>
                      </w:rPr>
                    </w:pPr>
                    <w:r w:rsidRPr="001C35CD">
                      <w:rPr>
                        <w:rFonts w:ascii="Myriad Pro Light" w:hAnsi="Myriad Pro Light"/>
                        <w:color w:val="00416E"/>
                        <w:sz w:val="14"/>
                        <w:lang w:val="sv-SE"/>
                      </w:rPr>
                      <w:t>Geschäftsführer:</w:t>
                    </w:r>
                  </w:p>
                  <w:p w14:paraId="5F394481" w14:textId="77777777" w:rsidR="002044ED" w:rsidRDefault="002044ED" w:rsidP="003B7C45">
                    <w:pPr>
                      <w:spacing w:line="80" w:lineRule="atLeast"/>
                      <w:rPr>
                        <w:rFonts w:ascii="Myriad Pro Light" w:hAnsi="Myriad Pro Light"/>
                        <w:color w:val="00416E"/>
                        <w:sz w:val="14"/>
                      </w:rPr>
                    </w:pPr>
                    <w:r>
                      <w:rPr>
                        <w:rFonts w:ascii="Myriad Pro Light" w:hAnsi="Myriad Pro Light"/>
                        <w:color w:val="00416E"/>
                        <w:sz w:val="14"/>
                      </w:rPr>
                      <w:t>Nils Glagau</w:t>
                    </w:r>
                  </w:p>
                  <w:p w14:paraId="3305FD9A" w14:textId="77777777" w:rsidR="002044ED" w:rsidRDefault="002044ED" w:rsidP="003B7C45">
                    <w:pPr>
                      <w:spacing w:line="80" w:lineRule="atLeast"/>
                      <w:rPr>
                        <w:rFonts w:ascii="Myriad Pro Light" w:hAnsi="Myriad Pro Light"/>
                        <w:color w:val="00416E"/>
                        <w:sz w:val="14"/>
                      </w:rPr>
                    </w:pPr>
                    <w:r>
                      <w:rPr>
                        <w:rFonts w:ascii="Myriad Pro Light" w:hAnsi="Myriad Pro Light"/>
                        <w:color w:val="00416E"/>
                        <w:sz w:val="14"/>
                      </w:rPr>
                      <w:t>Dr. Michael Schmidt</w:t>
                    </w:r>
                  </w:p>
                  <w:p w14:paraId="07DED6A3" w14:textId="77777777" w:rsidR="002044ED" w:rsidRDefault="002044ED" w:rsidP="003B7C45">
                    <w:pPr>
                      <w:spacing w:line="80" w:lineRule="atLeast"/>
                      <w:rPr>
                        <w:rFonts w:ascii="Myriad Pro Light" w:hAnsi="Myriad Pro Light"/>
                        <w:color w:val="00416E"/>
                        <w:sz w:val="14"/>
                      </w:rPr>
                    </w:pPr>
                  </w:p>
                  <w:p w14:paraId="0ADCEEF4" w14:textId="77777777" w:rsidR="002044ED" w:rsidRDefault="002044ED" w:rsidP="003B7C45">
                    <w:pPr>
                      <w:spacing w:line="80" w:lineRule="atLeast"/>
                      <w:rPr>
                        <w:rFonts w:ascii="Myriad Pro Light" w:hAnsi="Myriad Pro Light"/>
                        <w:color w:val="00416E"/>
                        <w:sz w:val="14"/>
                      </w:rPr>
                    </w:pPr>
                    <w:r>
                      <w:rPr>
                        <w:rFonts w:ascii="Myriad Pro Light" w:hAnsi="Myriad Pro Light"/>
                        <w:color w:val="00416E"/>
                        <w:sz w:val="14"/>
                      </w:rPr>
                      <w:t>Amtsgericht Düsseldorf</w:t>
                    </w:r>
                  </w:p>
                  <w:p w14:paraId="58C7C1E8" w14:textId="77777777" w:rsidR="002044ED" w:rsidRPr="00AE4E49" w:rsidRDefault="002044ED" w:rsidP="003B7C45">
                    <w:pPr>
                      <w:spacing w:line="80" w:lineRule="atLeast"/>
                      <w:rPr>
                        <w:rFonts w:ascii="Myriad Pro Light" w:hAnsi="Myriad Pro Light"/>
                        <w:color w:val="00416E"/>
                        <w:sz w:val="14"/>
                      </w:rPr>
                    </w:pPr>
                    <w:r>
                      <w:rPr>
                        <w:rFonts w:ascii="Myriad Pro Light" w:hAnsi="Myriad Pro Light"/>
                        <w:color w:val="00416E"/>
                        <w:sz w:val="14"/>
                      </w:rPr>
                      <w:t>HRB 46030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28A460A"/>
    <w:multiLevelType w:val="hybridMultilevel"/>
    <w:tmpl w:val="5B4CF5E6"/>
    <w:lvl w:ilvl="0" w:tplc="F8FA458C">
      <w:start w:val="1"/>
      <w:numFmt w:val="decimal"/>
      <w:lvlText w:val="%1."/>
      <w:lvlJc w:val="left"/>
      <w:pPr>
        <w:ind w:left="720" w:hanging="360"/>
      </w:pPr>
      <w:rPr>
        <w:rFonts w:eastAsia="Cambria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38902ED"/>
    <w:multiLevelType w:val="hybridMultilevel"/>
    <w:tmpl w:val="D104017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146966"/>
    <w:multiLevelType w:val="hybridMultilevel"/>
    <w:tmpl w:val="9E48C97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4BC3189"/>
    <w:multiLevelType w:val="hybridMultilevel"/>
    <w:tmpl w:val="D89A1EEE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B040328"/>
    <w:multiLevelType w:val="hybridMultilevel"/>
    <w:tmpl w:val="3D16C16C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C3CDB"/>
    <w:multiLevelType w:val="hybridMultilevel"/>
    <w:tmpl w:val="DEF05186"/>
    <w:lvl w:ilvl="0" w:tplc="0407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8961EC4"/>
    <w:multiLevelType w:val="hybridMultilevel"/>
    <w:tmpl w:val="E3C474FE"/>
    <w:lvl w:ilvl="0" w:tplc="34B451D6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9E541A5"/>
    <w:multiLevelType w:val="hybridMultilevel"/>
    <w:tmpl w:val="2034D6B4"/>
    <w:lvl w:ilvl="0" w:tplc="332EE82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2"/>
  </w:num>
  <w:num w:numId="4">
    <w:abstractNumId w:val="7"/>
  </w:num>
  <w:num w:numId="5">
    <w:abstractNumId w:val="0"/>
  </w:num>
  <w:num w:numId="6">
    <w:abstractNumId w:val="3"/>
  </w:num>
  <w:num w:numId="7">
    <w:abstractNumId w:val="4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embedSystemFonts/>
  <w:proofState w:spelling="clean" w:grammar="clean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1392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265F"/>
    <w:rsid w:val="0000193F"/>
    <w:rsid w:val="000102F2"/>
    <w:rsid w:val="00010B82"/>
    <w:rsid w:val="0001472F"/>
    <w:rsid w:val="00021E59"/>
    <w:rsid w:val="000431F3"/>
    <w:rsid w:val="0004399B"/>
    <w:rsid w:val="00052AFD"/>
    <w:rsid w:val="00053EF7"/>
    <w:rsid w:val="00057222"/>
    <w:rsid w:val="0006051D"/>
    <w:rsid w:val="00060C98"/>
    <w:rsid w:val="000617AD"/>
    <w:rsid w:val="00066424"/>
    <w:rsid w:val="00073DF1"/>
    <w:rsid w:val="00076CB2"/>
    <w:rsid w:val="00077341"/>
    <w:rsid w:val="000932CE"/>
    <w:rsid w:val="000A65D1"/>
    <w:rsid w:val="000B0ECD"/>
    <w:rsid w:val="000D26C0"/>
    <w:rsid w:val="000D4B3D"/>
    <w:rsid w:val="000D51C8"/>
    <w:rsid w:val="000D759C"/>
    <w:rsid w:val="000E6FCF"/>
    <w:rsid w:val="001026E1"/>
    <w:rsid w:val="001109D8"/>
    <w:rsid w:val="00112C6E"/>
    <w:rsid w:val="00113567"/>
    <w:rsid w:val="00114C13"/>
    <w:rsid w:val="00117A4C"/>
    <w:rsid w:val="00120A55"/>
    <w:rsid w:val="0012100B"/>
    <w:rsid w:val="00122E73"/>
    <w:rsid w:val="0012463D"/>
    <w:rsid w:val="00133C1E"/>
    <w:rsid w:val="00141F00"/>
    <w:rsid w:val="0014606B"/>
    <w:rsid w:val="0015187B"/>
    <w:rsid w:val="00152F90"/>
    <w:rsid w:val="001563AA"/>
    <w:rsid w:val="001577B4"/>
    <w:rsid w:val="0017784B"/>
    <w:rsid w:val="00177FD9"/>
    <w:rsid w:val="001830BC"/>
    <w:rsid w:val="001900C0"/>
    <w:rsid w:val="00190715"/>
    <w:rsid w:val="0019138C"/>
    <w:rsid w:val="00192362"/>
    <w:rsid w:val="001929EF"/>
    <w:rsid w:val="00195389"/>
    <w:rsid w:val="00196727"/>
    <w:rsid w:val="001A2D08"/>
    <w:rsid w:val="001B3F4D"/>
    <w:rsid w:val="001B5A3D"/>
    <w:rsid w:val="001B7DB9"/>
    <w:rsid w:val="001C08BD"/>
    <w:rsid w:val="001C3430"/>
    <w:rsid w:val="001C35CD"/>
    <w:rsid w:val="001C6407"/>
    <w:rsid w:val="001C7AA1"/>
    <w:rsid w:val="001D2451"/>
    <w:rsid w:val="001D43C3"/>
    <w:rsid w:val="001E60D9"/>
    <w:rsid w:val="001F0221"/>
    <w:rsid w:val="001F347C"/>
    <w:rsid w:val="001F36AC"/>
    <w:rsid w:val="002004C0"/>
    <w:rsid w:val="00202D38"/>
    <w:rsid w:val="002044C4"/>
    <w:rsid w:val="002044ED"/>
    <w:rsid w:val="00206A32"/>
    <w:rsid w:val="00206B29"/>
    <w:rsid w:val="00211289"/>
    <w:rsid w:val="00213949"/>
    <w:rsid w:val="00216815"/>
    <w:rsid w:val="0021757D"/>
    <w:rsid w:val="00224996"/>
    <w:rsid w:val="00232834"/>
    <w:rsid w:val="00232984"/>
    <w:rsid w:val="00232B57"/>
    <w:rsid w:val="00233388"/>
    <w:rsid w:val="00236CC5"/>
    <w:rsid w:val="002449BE"/>
    <w:rsid w:val="00244C94"/>
    <w:rsid w:val="00247F8E"/>
    <w:rsid w:val="00250672"/>
    <w:rsid w:val="00251A58"/>
    <w:rsid w:val="00252D12"/>
    <w:rsid w:val="00253C1B"/>
    <w:rsid w:val="00260503"/>
    <w:rsid w:val="00266CF2"/>
    <w:rsid w:val="00267D03"/>
    <w:rsid w:val="00280FA8"/>
    <w:rsid w:val="00282BE4"/>
    <w:rsid w:val="002847AA"/>
    <w:rsid w:val="00286DB6"/>
    <w:rsid w:val="002938EC"/>
    <w:rsid w:val="00296ED7"/>
    <w:rsid w:val="002A4F96"/>
    <w:rsid w:val="002B7D70"/>
    <w:rsid w:val="002D441D"/>
    <w:rsid w:val="002D48D0"/>
    <w:rsid w:val="002D5311"/>
    <w:rsid w:val="002E33D5"/>
    <w:rsid w:val="002E4082"/>
    <w:rsid w:val="002E567E"/>
    <w:rsid w:val="002F2F44"/>
    <w:rsid w:val="00302511"/>
    <w:rsid w:val="00311E0A"/>
    <w:rsid w:val="00313B2C"/>
    <w:rsid w:val="00317A41"/>
    <w:rsid w:val="00317A61"/>
    <w:rsid w:val="00320ADE"/>
    <w:rsid w:val="003230E1"/>
    <w:rsid w:val="00323389"/>
    <w:rsid w:val="0032525A"/>
    <w:rsid w:val="00325A86"/>
    <w:rsid w:val="00327830"/>
    <w:rsid w:val="003306A7"/>
    <w:rsid w:val="00337501"/>
    <w:rsid w:val="003377A0"/>
    <w:rsid w:val="003400DD"/>
    <w:rsid w:val="00341407"/>
    <w:rsid w:val="0034295E"/>
    <w:rsid w:val="003446CE"/>
    <w:rsid w:val="0034579B"/>
    <w:rsid w:val="00346189"/>
    <w:rsid w:val="00351897"/>
    <w:rsid w:val="003523EA"/>
    <w:rsid w:val="003524C3"/>
    <w:rsid w:val="0035771A"/>
    <w:rsid w:val="00365BA1"/>
    <w:rsid w:val="0037160C"/>
    <w:rsid w:val="00371EDF"/>
    <w:rsid w:val="00375419"/>
    <w:rsid w:val="00376D8B"/>
    <w:rsid w:val="003863A4"/>
    <w:rsid w:val="00386D09"/>
    <w:rsid w:val="00392FC7"/>
    <w:rsid w:val="00393129"/>
    <w:rsid w:val="00394A34"/>
    <w:rsid w:val="00394E7F"/>
    <w:rsid w:val="003A55B9"/>
    <w:rsid w:val="003A6B0E"/>
    <w:rsid w:val="003B0B9A"/>
    <w:rsid w:val="003B3A78"/>
    <w:rsid w:val="003B7474"/>
    <w:rsid w:val="003B7965"/>
    <w:rsid w:val="003B79C5"/>
    <w:rsid w:val="003B7C45"/>
    <w:rsid w:val="003D543A"/>
    <w:rsid w:val="003D6220"/>
    <w:rsid w:val="003E0996"/>
    <w:rsid w:val="003E0A17"/>
    <w:rsid w:val="003E70AF"/>
    <w:rsid w:val="003F315C"/>
    <w:rsid w:val="003F3949"/>
    <w:rsid w:val="003F4208"/>
    <w:rsid w:val="003F4449"/>
    <w:rsid w:val="00401238"/>
    <w:rsid w:val="004059AC"/>
    <w:rsid w:val="00413355"/>
    <w:rsid w:val="0041734B"/>
    <w:rsid w:val="00427E9B"/>
    <w:rsid w:val="004301DD"/>
    <w:rsid w:val="00433A66"/>
    <w:rsid w:val="00444844"/>
    <w:rsid w:val="00445DCC"/>
    <w:rsid w:val="00447D90"/>
    <w:rsid w:val="004516C0"/>
    <w:rsid w:val="00454E99"/>
    <w:rsid w:val="00455BE4"/>
    <w:rsid w:val="0046598A"/>
    <w:rsid w:val="00465E78"/>
    <w:rsid w:val="0047143D"/>
    <w:rsid w:val="00475A2F"/>
    <w:rsid w:val="00476395"/>
    <w:rsid w:val="004767D7"/>
    <w:rsid w:val="00481C90"/>
    <w:rsid w:val="00485374"/>
    <w:rsid w:val="0049203C"/>
    <w:rsid w:val="00494DD5"/>
    <w:rsid w:val="00494FF7"/>
    <w:rsid w:val="004976C0"/>
    <w:rsid w:val="004A2757"/>
    <w:rsid w:val="004A415F"/>
    <w:rsid w:val="004A4FD7"/>
    <w:rsid w:val="004A545A"/>
    <w:rsid w:val="004A5709"/>
    <w:rsid w:val="004C26F1"/>
    <w:rsid w:val="004C694B"/>
    <w:rsid w:val="004D0BD7"/>
    <w:rsid w:val="004D1703"/>
    <w:rsid w:val="004D417E"/>
    <w:rsid w:val="004D563F"/>
    <w:rsid w:val="004F32A4"/>
    <w:rsid w:val="004F55F7"/>
    <w:rsid w:val="004F645A"/>
    <w:rsid w:val="005070A3"/>
    <w:rsid w:val="00510E2F"/>
    <w:rsid w:val="00513DAE"/>
    <w:rsid w:val="005159B0"/>
    <w:rsid w:val="00516808"/>
    <w:rsid w:val="00520238"/>
    <w:rsid w:val="00521257"/>
    <w:rsid w:val="005228FF"/>
    <w:rsid w:val="0052386D"/>
    <w:rsid w:val="00530D48"/>
    <w:rsid w:val="005322BC"/>
    <w:rsid w:val="005325C4"/>
    <w:rsid w:val="005331A1"/>
    <w:rsid w:val="00534945"/>
    <w:rsid w:val="00535A06"/>
    <w:rsid w:val="005364A7"/>
    <w:rsid w:val="0053720D"/>
    <w:rsid w:val="005422BB"/>
    <w:rsid w:val="00546895"/>
    <w:rsid w:val="005478B5"/>
    <w:rsid w:val="00550A53"/>
    <w:rsid w:val="0055591A"/>
    <w:rsid w:val="005619E5"/>
    <w:rsid w:val="0056265F"/>
    <w:rsid w:val="00563C38"/>
    <w:rsid w:val="00563E33"/>
    <w:rsid w:val="00566CAB"/>
    <w:rsid w:val="00570FA1"/>
    <w:rsid w:val="0057129C"/>
    <w:rsid w:val="00580119"/>
    <w:rsid w:val="00582B1B"/>
    <w:rsid w:val="00586E31"/>
    <w:rsid w:val="00595934"/>
    <w:rsid w:val="00597F74"/>
    <w:rsid w:val="005A2AB7"/>
    <w:rsid w:val="005A6CFA"/>
    <w:rsid w:val="005B2E3D"/>
    <w:rsid w:val="005B400E"/>
    <w:rsid w:val="005B53A4"/>
    <w:rsid w:val="005D49A4"/>
    <w:rsid w:val="005E6516"/>
    <w:rsid w:val="005F7EFB"/>
    <w:rsid w:val="00601950"/>
    <w:rsid w:val="00601B19"/>
    <w:rsid w:val="00601DE7"/>
    <w:rsid w:val="0060692F"/>
    <w:rsid w:val="00615A80"/>
    <w:rsid w:val="00617D12"/>
    <w:rsid w:val="00623E1A"/>
    <w:rsid w:val="00641F2A"/>
    <w:rsid w:val="00643FF7"/>
    <w:rsid w:val="00644947"/>
    <w:rsid w:val="00650A30"/>
    <w:rsid w:val="00653576"/>
    <w:rsid w:val="006607DD"/>
    <w:rsid w:val="006613B1"/>
    <w:rsid w:val="00665A9E"/>
    <w:rsid w:val="00666314"/>
    <w:rsid w:val="006671F6"/>
    <w:rsid w:val="00667800"/>
    <w:rsid w:val="006716D2"/>
    <w:rsid w:val="0067353D"/>
    <w:rsid w:val="00676EE0"/>
    <w:rsid w:val="0068414D"/>
    <w:rsid w:val="006847E5"/>
    <w:rsid w:val="00684AA5"/>
    <w:rsid w:val="0068614E"/>
    <w:rsid w:val="0068797E"/>
    <w:rsid w:val="006A2085"/>
    <w:rsid w:val="006C130F"/>
    <w:rsid w:val="006C50CB"/>
    <w:rsid w:val="006C7289"/>
    <w:rsid w:val="006D052A"/>
    <w:rsid w:val="006D1779"/>
    <w:rsid w:val="006D484A"/>
    <w:rsid w:val="006E1B71"/>
    <w:rsid w:val="006E3341"/>
    <w:rsid w:val="006E481F"/>
    <w:rsid w:val="006E5D8F"/>
    <w:rsid w:val="006F06E5"/>
    <w:rsid w:val="006F3AAC"/>
    <w:rsid w:val="006F7E3F"/>
    <w:rsid w:val="00702AF6"/>
    <w:rsid w:val="00711F22"/>
    <w:rsid w:val="0072264A"/>
    <w:rsid w:val="007366F3"/>
    <w:rsid w:val="00745766"/>
    <w:rsid w:val="0075042B"/>
    <w:rsid w:val="00751704"/>
    <w:rsid w:val="00752781"/>
    <w:rsid w:val="00764EE6"/>
    <w:rsid w:val="0076506F"/>
    <w:rsid w:val="0076595B"/>
    <w:rsid w:val="00772DD6"/>
    <w:rsid w:val="00780218"/>
    <w:rsid w:val="00790569"/>
    <w:rsid w:val="00792016"/>
    <w:rsid w:val="007960B1"/>
    <w:rsid w:val="00797E69"/>
    <w:rsid w:val="007A0A26"/>
    <w:rsid w:val="007B4796"/>
    <w:rsid w:val="007C7D7F"/>
    <w:rsid w:val="007D2C25"/>
    <w:rsid w:val="007D467D"/>
    <w:rsid w:val="007E4295"/>
    <w:rsid w:val="007F2223"/>
    <w:rsid w:val="007F638B"/>
    <w:rsid w:val="00801161"/>
    <w:rsid w:val="00804060"/>
    <w:rsid w:val="0081718C"/>
    <w:rsid w:val="008270D5"/>
    <w:rsid w:val="00836F34"/>
    <w:rsid w:val="00841653"/>
    <w:rsid w:val="00842E44"/>
    <w:rsid w:val="008517DA"/>
    <w:rsid w:val="0085186F"/>
    <w:rsid w:val="00854D98"/>
    <w:rsid w:val="00856FA9"/>
    <w:rsid w:val="00865218"/>
    <w:rsid w:val="0086572D"/>
    <w:rsid w:val="008709A7"/>
    <w:rsid w:val="00871239"/>
    <w:rsid w:val="0087294A"/>
    <w:rsid w:val="00874C3E"/>
    <w:rsid w:val="0087623F"/>
    <w:rsid w:val="00877001"/>
    <w:rsid w:val="00882169"/>
    <w:rsid w:val="00884C75"/>
    <w:rsid w:val="008865C6"/>
    <w:rsid w:val="00886628"/>
    <w:rsid w:val="008879F7"/>
    <w:rsid w:val="008913C9"/>
    <w:rsid w:val="008A3D84"/>
    <w:rsid w:val="008A7A77"/>
    <w:rsid w:val="008A7A8A"/>
    <w:rsid w:val="008A7F1D"/>
    <w:rsid w:val="008B0555"/>
    <w:rsid w:val="008B6D1A"/>
    <w:rsid w:val="008C2C2C"/>
    <w:rsid w:val="008C32D6"/>
    <w:rsid w:val="008D1EC8"/>
    <w:rsid w:val="008D21AC"/>
    <w:rsid w:val="008D2951"/>
    <w:rsid w:val="008D44E0"/>
    <w:rsid w:val="008D589E"/>
    <w:rsid w:val="008E050A"/>
    <w:rsid w:val="008E52EF"/>
    <w:rsid w:val="008E6ACB"/>
    <w:rsid w:val="008E743A"/>
    <w:rsid w:val="008E7B4D"/>
    <w:rsid w:val="008F43A4"/>
    <w:rsid w:val="009033A3"/>
    <w:rsid w:val="00903488"/>
    <w:rsid w:val="00911528"/>
    <w:rsid w:val="00915C2B"/>
    <w:rsid w:val="00921A6D"/>
    <w:rsid w:val="009220D4"/>
    <w:rsid w:val="0092432C"/>
    <w:rsid w:val="00925242"/>
    <w:rsid w:val="009258D2"/>
    <w:rsid w:val="009302CC"/>
    <w:rsid w:val="0093449B"/>
    <w:rsid w:val="0093540F"/>
    <w:rsid w:val="0093796B"/>
    <w:rsid w:val="00947422"/>
    <w:rsid w:val="009546D5"/>
    <w:rsid w:val="009560AA"/>
    <w:rsid w:val="009604C5"/>
    <w:rsid w:val="00960D44"/>
    <w:rsid w:val="00962C5B"/>
    <w:rsid w:val="00962FA4"/>
    <w:rsid w:val="00974002"/>
    <w:rsid w:val="009767E8"/>
    <w:rsid w:val="009813FE"/>
    <w:rsid w:val="00981441"/>
    <w:rsid w:val="00983AAF"/>
    <w:rsid w:val="0099499D"/>
    <w:rsid w:val="009952AF"/>
    <w:rsid w:val="00997CDD"/>
    <w:rsid w:val="009A38D3"/>
    <w:rsid w:val="009C1542"/>
    <w:rsid w:val="009C6142"/>
    <w:rsid w:val="009D53D3"/>
    <w:rsid w:val="009D7DAE"/>
    <w:rsid w:val="009E0908"/>
    <w:rsid w:val="009E153B"/>
    <w:rsid w:val="009E39B7"/>
    <w:rsid w:val="009F31D7"/>
    <w:rsid w:val="009F3F93"/>
    <w:rsid w:val="00A034B7"/>
    <w:rsid w:val="00A23D6A"/>
    <w:rsid w:val="00A30818"/>
    <w:rsid w:val="00A32D8C"/>
    <w:rsid w:val="00A51E90"/>
    <w:rsid w:val="00A5468A"/>
    <w:rsid w:val="00A56C80"/>
    <w:rsid w:val="00A57570"/>
    <w:rsid w:val="00A62314"/>
    <w:rsid w:val="00A648CD"/>
    <w:rsid w:val="00A65DB6"/>
    <w:rsid w:val="00A66776"/>
    <w:rsid w:val="00A66D74"/>
    <w:rsid w:val="00A70F80"/>
    <w:rsid w:val="00A74D91"/>
    <w:rsid w:val="00A771EB"/>
    <w:rsid w:val="00A83A5D"/>
    <w:rsid w:val="00A97842"/>
    <w:rsid w:val="00AA298A"/>
    <w:rsid w:val="00AB1C51"/>
    <w:rsid w:val="00AC06B0"/>
    <w:rsid w:val="00AC5617"/>
    <w:rsid w:val="00AC5F72"/>
    <w:rsid w:val="00AC6570"/>
    <w:rsid w:val="00AD0B61"/>
    <w:rsid w:val="00AD120A"/>
    <w:rsid w:val="00AD3D40"/>
    <w:rsid w:val="00AD4A68"/>
    <w:rsid w:val="00AE2E57"/>
    <w:rsid w:val="00AE31D8"/>
    <w:rsid w:val="00AE4E49"/>
    <w:rsid w:val="00AF2B26"/>
    <w:rsid w:val="00B009B7"/>
    <w:rsid w:val="00B01853"/>
    <w:rsid w:val="00B03E58"/>
    <w:rsid w:val="00B073CF"/>
    <w:rsid w:val="00B07AFB"/>
    <w:rsid w:val="00B1103A"/>
    <w:rsid w:val="00B173BE"/>
    <w:rsid w:val="00B20D3C"/>
    <w:rsid w:val="00B2132B"/>
    <w:rsid w:val="00B32A08"/>
    <w:rsid w:val="00B33688"/>
    <w:rsid w:val="00B4066C"/>
    <w:rsid w:val="00B41944"/>
    <w:rsid w:val="00B51C76"/>
    <w:rsid w:val="00B524C1"/>
    <w:rsid w:val="00B53270"/>
    <w:rsid w:val="00B53751"/>
    <w:rsid w:val="00B53C15"/>
    <w:rsid w:val="00B55376"/>
    <w:rsid w:val="00B573E0"/>
    <w:rsid w:val="00B614DC"/>
    <w:rsid w:val="00B649A2"/>
    <w:rsid w:val="00B70FD8"/>
    <w:rsid w:val="00B83FAB"/>
    <w:rsid w:val="00B875E5"/>
    <w:rsid w:val="00B87CCC"/>
    <w:rsid w:val="00B914EB"/>
    <w:rsid w:val="00B91501"/>
    <w:rsid w:val="00B93630"/>
    <w:rsid w:val="00B9365F"/>
    <w:rsid w:val="00B9723A"/>
    <w:rsid w:val="00BA2737"/>
    <w:rsid w:val="00BA3DB5"/>
    <w:rsid w:val="00BA5E2E"/>
    <w:rsid w:val="00BB2B1C"/>
    <w:rsid w:val="00BB3848"/>
    <w:rsid w:val="00BC220E"/>
    <w:rsid w:val="00BD4B84"/>
    <w:rsid w:val="00BD4E75"/>
    <w:rsid w:val="00BD692E"/>
    <w:rsid w:val="00BE40BC"/>
    <w:rsid w:val="00BF161C"/>
    <w:rsid w:val="00BF72BE"/>
    <w:rsid w:val="00C07F34"/>
    <w:rsid w:val="00C13808"/>
    <w:rsid w:val="00C14E11"/>
    <w:rsid w:val="00C1673F"/>
    <w:rsid w:val="00C24295"/>
    <w:rsid w:val="00C25F52"/>
    <w:rsid w:val="00C3270D"/>
    <w:rsid w:val="00C36A38"/>
    <w:rsid w:val="00C400E0"/>
    <w:rsid w:val="00C40668"/>
    <w:rsid w:val="00C446A2"/>
    <w:rsid w:val="00C510EB"/>
    <w:rsid w:val="00C53210"/>
    <w:rsid w:val="00C53572"/>
    <w:rsid w:val="00C5524D"/>
    <w:rsid w:val="00C604FA"/>
    <w:rsid w:val="00C626D2"/>
    <w:rsid w:val="00C7732C"/>
    <w:rsid w:val="00C774BD"/>
    <w:rsid w:val="00C826BC"/>
    <w:rsid w:val="00C86F7B"/>
    <w:rsid w:val="00C916D8"/>
    <w:rsid w:val="00C92FF6"/>
    <w:rsid w:val="00C95889"/>
    <w:rsid w:val="00C97745"/>
    <w:rsid w:val="00CA1DDB"/>
    <w:rsid w:val="00CA3674"/>
    <w:rsid w:val="00CA3F85"/>
    <w:rsid w:val="00CA4922"/>
    <w:rsid w:val="00CA537E"/>
    <w:rsid w:val="00CB5B6D"/>
    <w:rsid w:val="00CB7298"/>
    <w:rsid w:val="00CC435D"/>
    <w:rsid w:val="00CC73F4"/>
    <w:rsid w:val="00CD78BA"/>
    <w:rsid w:val="00CE1571"/>
    <w:rsid w:val="00CE1938"/>
    <w:rsid w:val="00CE5036"/>
    <w:rsid w:val="00CF2AAF"/>
    <w:rsid w:val="00D005A0"/>
    <w:rsid w:val="00D050F1"/>
    <w:rsid w:val="00D12482"/>
    <w:rsid w:val="00D2557A"/>
    <w:rsid w:val="00D344B4"/>
    <w:rsid w:val="00D350A5"/>
    <w:rsid w:val="00D40293"/>
    <w:rsid w:val="00D56A35"/>
    <w:rsid w:val="00D57E6C"/>
    <w:rsid w:val="00D6608E"/>
    <w:rsid w:val="00D70F62"/>
    <w:rsid w:val="00D73543"/>
    <w:rsid w:val="00D7550D"/>
    <w:rsid w:val="00D7626B"/>
    <w:rsid w:val="00D7631C"/>
    <w:rsid w:val="00D85026"/>
    <w:rsid w:val="00D861B1"/>
    <w:rsid w:val="00D8766F"/>
    <w:rsid w:val="00D909CC"/>
    <w:rsid w:val="00D915AF"/>
    <w:rsid w:val="00D92F66"/>
    <w:rsid w:val="00D97244"/>
    <w:rsid w:val="00DA1F50"/>
    <w:rsid w:val="00DA3554"/>
    <w:rsid w:val="00DA4E47"/>
    <w:rsid w:val="00DA59E4"/>
    <w:rsid w:val="00DB258A"/>
    <w:rsid w:val="00DB407C"/>
    <w:rsid w:val="00DB4B22"/>
    <w:rsid w:val="00DB51AF"/>
    <w:rsid w:val="00DC6ED9"/>
    <w:rsid w:val="00DC7688"/>
    <w:rsid w:val="00DD541F"/>
    <w:rsid w:val="00DD73D9"/>
    <w:rsid w:val="00DD7A12"/>
    <w:rsid w:val="00DE352C"/>
    <w:rsid w:val="00DE493F"/>
    <w:rsid w:val="00DE6B3E"/>
    <w:rsid w:val="00DE778F"/>
    <w:rsid w:val="00DE7812"/>
    <w:rsid w:val="00DF39AF"/>
    <w:rsid w:val="00DF450D"/>
    <w:rsid w:val="00DF5115"/>
    <w:rsid w:val="00DF77B8"/>
    <w:rsid w:val="00DF7C66"/>
    <w:rsid w:val="00E011A9"/>
    <w:rsid w:val="00E044E6"/>
    <w:rsid w:val="00E079DD"/>
    <w:rsid w:val="00E07BBF"/>
    <w:rsid w:val="00E21EE4"/>
    <w:rsid w:val="00E22401"/>
    <w:rsid w:val="00E23434"/>
    <w:rsid w:val="00E3464E"/>
    <w:rsid w:val="00E36097"/>
    <w:rsid w:val="00E448FF"/>
    <w:rsid w:val="00E47A4E"/>
    <w:rsid w:val="00E55057"/>
    <w:rsid w:val="00E55C93"/>
    <w:rsid w:val="00E6711F"/>
    <w:rsid w:val="00E77B7F"/>
    <w:rsid w:val="00E82965"/>
    <w:rsid w:val="00E846F9"/>
    <w:rsid w:val="00E84C1D"/>
    <w:rsid w:val="00E9149A"/>
    <w:rsid w:val="00E91D83"/>
    <w:rsid w:val="00E92145"/>
    <w:rsid w:val="00E925B0"/>
    <w:rsid w:val="00E92E55"/>
    <w:rsid w:val="00EA3C90"/>
    <w:rsid w:val="00EA762F"/>
    <w:rsid w:val="00EB0503"/>
    <w:rsid w:val="00EB1F9D"/>
    <w:rsid w:val="00EC20F2"/>
    <w:rsid w:val="00EC6D17"/>
    <w:rsid w:val="00ED10C9"/>
    <w:rsid w:val="00ED143D"/>
    <w:rsid w:val="00EE36C7"/>
    <w:rsid w:val="00EE61A3"/>
    <w:rsid w:val="00EF0DE1"/>
    <w:rsid w:val="00EF2722"/>
    <w:rsid w:val="00EF30D2"/>
    <w:rsid w:val="00EF3F88"/>
    <w:rsid w:val="00F0034B"/>
    <w:rsid w:val="00F10793"/>
    <w:rsid w:val="00F129AE"/>
    <w:rsid w:val="00F13F1B"/>
    <w:rsid w:val="00F15C21"/>
    <w:rsid w:val="00F2224E"/>
    <w:rsid w:val="00F2728C"/>
    <w:rsid w:val="00F308F0"/>
    <w:rsid w:val="00F30AB1"/>
    <w:rsid w:val="00F329E3"/>
    <w:rsid w:val="00F448AD"/>
    <w:rsid w:val="00F45517"/>
    <w:rsid w:val="00F54D63"/>
    <w:rsid w:val="00F66F92"/>
    <w:rsid w:val="00F7424E"/>
    <w:rsid w:val="00F767C7"/>
    <w:rsid w:val="00F82557"/>
    <w:rsid w:val="00F91E85"/>
    <w:rsid w:val="00F91FB1"/>
    <w:rsid w:val="00FB41FA"/>
    <w:rsid w:val="00FB606D"/>
    <w:rsid w:val="00FC1843"/>
    <w:rsid w:val="00FC6AD7"/>
    <w:rsid w:val="00FD2045"/>
    <w:rsid w:val="00FD2080"/>
    <w:rsid w:val="00FD41D0"/>
    <w:rsid w:val="00FD52EE"/>
    <w:rsid w:val="00FE122B"/>
    <w:rsid w:val="00FE50C3"/>
    <w:rsid w:val="00FF01CD"/>
    <w:rsid w:val="00FF2853"/>
    <w:rsid w:val="00FF698A"/>
    <w:rsid w:val="00FF7561"/>
    <w:rsid w:val="00FF7E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39265"/>
    <o:shapelayout v:ext="edit">
      <o:idmap v:ext="edit" data="1"/>
    </o:shapelayout>
  </w:shapeDefaults>
  <w:decimalSymbol w:val=","/>
  <w:listSeparator w:val=";"/>
  <w14:docId w14:val="4B5CE89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mbria" w:eastAsia="Cambria" w:hAnsi="Cambria" w:cs="Times New Roman"/>
        <w:sz w:val="22"/>
        <w:szCs w:val="22"/>
        <w:lang w:val="de-DE" w:eastAsia="de-DE" w:bidi="ar-SA"/>
      </w:rPr>
    </w:rPrDefault>
    <w:pPrDefault/>
  </w:docDefaults>
  <w:latentStyles w:defLockedState="0" w:defUIPriority="99" w:defSemiHidden="0" w:defUnhideWhenUsed="0" w:defQFormat="0" w:count="374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locked="1" w:uiPriority="0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locked="1" w:uiPriority="0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Standard">
    <w:name w:val="Normal"/>
    <w:qFormat/>
    <w:rsid w:val="0056265F"/>
    <w:pPr>
      <w:spacing w:line="283" w:lineRule="atLeast"/>
    </w:pPr>
    <w:rPr>
      <w:rFonts w:ascii="Arial" w:hAnsi="Arial"/>
      <w:sz w:val="20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rsid w:val="0056265F"/>
    <w:pPr>
      <w:tabs>
        <w:tab w:val="center" w:pos="4513"/>
        <w:tab w:val="right" w:pos="9026"/>
      </w:tabs>
      <w:spacing w:line="240" w:lineRule="auto"/>
    </w:pPr>
    <w:rPr>
      <w:szCs w:val="20"/>
    </w:rPr>
  </w:style>
  <w:style w:type="character" w:customStyle="1" w:styleId="KopfzeileZchn">
    <w:name w:val="Kopfzeile Zchn"/>
    <w:basedOn w:val="Absatz-Standardschriftart"/>
    <w:link w:val="Kopfzeile"/>
    <w:uiPriority w:val="99"/>
    <w:locked/>
    <w:rsid w:val="0056265F"/>
    <w:rPr>
      <w:rFonts w:ascii="Arial" w:hAnsi="Arial" w:cs="Times New Roman"/>
      <w:sz w:val="20"/>
      <w:szCs w:val="20"/>
    </w:rPr>
  </w:style>
  <w:style w:type="paragraph" w:styleId="Fuzeile">
    <w:name w:val="footer"/>
    <w:basedOn w:val="Standard"/>
    <w:link w:val="FuzeileZchn"/>
    <w:uiPriority w:val="99"/>
    <w:rsid w:val="0056265F"/>
    <w:pPr>
      <w:spacing w:line="170" w:lineRule="atLeast"/>
    </w:pPr>
    <w:rPr>
      <w:sz w:val="14"/>
      <w:szCs w:val="20"/>
    </w:rPr>
  </w:style>
  <w:style w:type="character" w:customStyle="1" w:styleId="FuzeileZchn">
    <w:name w:val="Fußzeile Zchn"/>
    <w:basedOn w:val="Absatz-Standardschriftart"/>
    <w:link w:val="Fuzeile"/>
    <w:uiPriority w:val="99"/>
    <w:locked/>
    <w:rsid w:val="0056265F"/>
    <w:rPr>
      <w:rFonts w:ascii="Arial" w:hAnsi="Arial" w:cs="Times New Roman"/>
      <w:sz w:val="20"/>
      <w:szCs w:val="20"/>
    </w:rPr>
  </w:style>
  <w:style w:type="character" w:styleId="Hyperlink">
    <w:name w:val="Hyperlink"/>
    <w:basedOn w:val="Absatz-Standardschriftart"/>
    <w:uiPriority w:val="99"/>
    <w:semiHidden/>
    <w:rsid w:val="0056265F"/>
    <w:rPr>
      <w:rFonts w:cs="Times New Roman"/>
      <w:color w:val="0000FF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rsid w:val="0056265F"/>
    <w:pPr>
      <w:spacing w:line="240" w:lineRule="auto"/>
    </w:pPr>
    <w:rPr>
      <w:rFonts w:ascii="Lucida Grande" w:hAnsi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locked/>
    <w:rsid w:val="0056265F"/>
    <w:rPr>
      <w:rFonts w:ascii="Lucida Grande" w:hAnsi="Lucida Grande" w:cs="Times New Roman"/>
      <w:sz w:val="18"/>
      <w:szCs w:val="18"/>
    </w:rPr>
  </w:style>
  <w:style w:type="paragraph" w:styleId="Funotentext">
    <w:name w:val="footnote text"/>
    <w:basedOn w:val="Standard"/>
    <w:link w:val="FunotentextZchn"/>
    <w:semiHidden/>
    <w:rsid w:val="006E1B71"/>
    <w:rPr>
      <w:rFonts w:eastAsia="Times New Roman"/>
      <w:szCs w:val="20"/>
    </w:rPr>
  </w:style>
  <w:style w:type="character" w:customStyle="1" w:styleId="FunotentextZchn">
    <w:name w:val="Fußnotentext Zchn"/>
    <w:basedOn w:val="Absatz-Standardschriftart"/>
    <w:link w:val="Funotentext"/>
    <w:semiHidden/>
    <w:locked/>
    <w:rsid w:val="006E1B71"/>
    <w:rPr>
      <w:rFonts w:ascii="Arial" w:hAnsi="Arial" w:cs="Times New Roman"/>
      <w:sz w:val="20"/>
      <w:szCs w:val="20"/>
      <w:lang w:eastAsia="en-US"/>
    </w:rPr>
  </w:style>
  <w:style w:type="character" w:styleId="Funotenzeichen">
    <w:name w:val="footnote reference"/>
    <w:basedOn w:val="Absatz-Standardschriftart"/>
    <w:semiHidden/>
    <w:rsid w:val="006E1B71"/>
    <w:rPr>
      <w:rFonts w:cs="Times New Roman"/>
      <w:vertAlign w:val="superscript"/>
    </w:rPr>
  </w:style>
  <w:style w:type="character" w:styleId="Kommentarzeichen">
    <w:name w:val="annotation reference"/>
    <w:basedOn w:val="Absatz-Standardschriftart"/>
    <w:uiPriority w:val="99"/>
    <w:semiHidden/>
    <w:rsid w:val="006E1B71"/>
    <w:rPr>
      <w:rFonts w:cs="Times New Roman"/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rsid w:val="006E1B71"/>
    <w:pPr>
      <w:spacing w:line="240" w:lineRule="auto"/>
    </w:pPr>
    <w:rPr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locked/>
    <w:rsid w:val="006E1B71"/>
    <w:rPr>
      <w:rFonts w:ascii="Arial" w:hAnsi="Arial" w:cs="Times New Roman"/>
      <w:sz w:val="20"/>
      <w:szCs w:val="20"/>
      <w:lang w:eastAsia="en-US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rsid w:val="006E1B71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locked/>
    <w:rsid w:val="006E1B71"/>
    <w:rPr>
      <w:rFonts w:ascii="Arial" w:hAnsi="Arial" w:cs="Times New Roman"/>
      <w:b/>
      <w:bCs/>
      <w:sz w:val="20"/>
      <w:szCs w:val="20"/>
      <w:lang w:eastAsia="en-US"/>
    </w:rPr>
  </w:style>
  <w:style w:type="paragraph" w:styleId="Listenabsatz">
    <w:name w:val="List Paragraph"/>
    <w:basedOn w:val="Standard"/>
    <w:uiPriority w:val="34"/>
    <w:qFormat/>
    <w:rsid w:val="00413355"/>
    <w:pPr>
      <w:ind w:left="720"/>
      <w:contextualSpacing/>
    </w:pPr>
  </w:style>
  <w:style w:type="character" w:styleId="BesuchterLink">
    <w:name w:val="FollowedHyperlink"/>
    <w:basedOn w:val="Absatz-Standardschriftart"/>
    <w:uiPriority w:val="99"/>
    <w:semiHidden/>
    <w:unhideWhenUsed/>
    <w:rsid w:val="00F91E85"/>
    <w:rPr>
      <w:color w:val="800080" w:themeColor="followedHyperlink"/>
      <w:u w:val="single"/>
    </w:rPr>
  </w:style>
  <w:style w:type="paragraph" w:customStyle="1" w:styleId="PI-Text">
    <w:name w:val="PI-Text"/>
    <w:basedOn w:val="Standard"/>
    <w:rsid w:val="00C7732C"/>
    <w:pPr>
      <w:tabs>
        <w:tab w:val="left" w:pos="1418"/>
      </w:tabs>
      <w:spacing w:line="360" w:lineRule="exact"/>
    </w:pPr>
    <w:rPr>
      <w:rFonts w:ascii="Palatino" w:eastAsia="Times New Roman" w:hAnsi="Palatino"/>
      <w:sz w:val="26"/>
      <w:szCs w:val="20"/>
      <w:lang w:eastAsia="ar-SA"/>
    </w:rPr>
  </w:style>
  <w:style w:type="character" w:customStyle="1" w:styleId="field-content">
    <w:name w:val="field-content"/>
    <w:basedOn w:val="Absatz-Standardschriftart"/>
    <w:rsid w:val="005D49A4"/>
  </w:style>
  <w:style w:type="character" w:styleId="Fett">
    <w:name w:val="Strong"/>
    <w:basedOn w:val="Absatz-Standardschriftart"/>
    <w:uiPriority w:val="22"/>
    <w:qFormat/>
    <w:locked/>
    <w:rsid w:val="003523EA"/>
    <w:rPr>
      <w:b/>
      <w:bCs/>
    </w:rPr>
  </w:style>
  <w:style w:type="table" w:styleId="Tabellenraster">
    <w:name w:val="Table Grid"/>
    <w:basedOn w:val="NormaleTabelle"/>
    <w:locked/>
    <w:rsid w:val="0079201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dnotentext">
    <w:name w:val="endnote text"/>
    <w:basedOn w:val="Standard"/>
    <w:link w:val="EndnotentextZchn"/>
    <w:uiPriority w:val="99"/>
    <w:semiHidden/>
    <w:unhideWhenUsed/>
    <w:rsid w:val="003E70AF"/>
    <w:pPr>
      <w:spacing w:line="240" w:lineRule="auto"/>
    </w:pPr>
    <w:rPr>
      <w:szCs w:val="20"/>
    </w:rPr>
  </w:style>
  <w:style w:type="character" w:customStyle="1" w:styleId="EndnotentextZchn">
    <w:name w:val="Endnotentext Zchn"/>
    <w:basedOn w:val="Absatz-Standardschriftart"/>
    <w:link w:val="Endnotentext"/>
    <w:uiPriority w:val="99"/>
    <w:semiHidden/>
    <w:rsid w:val="003E70AF"/>
    <w:rPr>
      <w:rFonts w:ascii="Arial" w:hAnsi="Arial"/>
      <w:sz w:val="20"/>
      <w:szCs w:val="20"/>
      <w:lang w:eastAsia="en-US"/>
    </w:rPr>
  </w:style>
  <w:style w:type="character" w:styleId="Endnotenzeichen">
    <w:name w:val="endnote reference"/>
    <w:basedOn w:val="Absatz-Standardschriftart"/>
    <w:uiPriority w:val="99"/>
    <w:semiHidden/>
    <w:unhideWhenUsed/>
    <w:rsid w:val="003E70AF"/>
    <w:rPr>
      <w:vertAlign w:val="superscript"/>
    </w:rPr>
  </w:style>
  <w:style w:type="paragraph" w:styleId="berarbeitung">
    <w:name w:val="Revision"/>
    <w:hidden/>
    <w:uiPriority w:val="99"/>
    <w:semiHidden/>
    <w:rsid w:val="005228FF"/>
    <w:rPr>
      <w:rFonts w:ascii="Arial" w:hAnsi="Arial"/>
      <w:sz w:val="20"/>
      <w:lang w:eastAsia="en-US"/>
    </w:rPr>
  </w:style>
  <w:style w:type="character" w:customStyle="1" w:styleId="apple-converted-space">
    <w:name w:val="apple-converted-space"/>
    <w:basedOn w:val="Absatz-Standardschriftart"/>
    <w:rsid w:val="000E6FC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775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4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100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4619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231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2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8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0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832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7231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040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8150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3908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794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4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50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15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40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99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72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98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0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67F5E9-2954-43DD-8B68-11D9DDB7DB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431</Words>
  <Characters>2965</Characters>
  <Application>Microsoft Office Word</Application>
  <DocSecurity>0</DocSecurity>
  <Lines>24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3390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2016-11-30T08:22:00Z</dcterms:created>
  <dcterms:modified xsi:type="dcterms:W3CDTF">2017-03-13T08:24:00Z</dcterms:modified>
</cp:coreProperties>
</file>