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3E9DE3" w14:textId="77777777" w:rsidR="00B335A9" w:rsidRDefault="007F41DF" w:rsidP="007F41DF">
      <w:pPr>
        <w:ind w:right="1701"/>
        <w:jc w:val="both"/>
        <w:rPr>
          <w:rFonts w:ascii="Verdana" w:hAnsi="Verdana"/>
          <w:b/>
          <w:sz w:val="26"/>
          <w:szCs w:val="26"/>
        </w:rPr>
      </w:pPr>
      <w:r>
        <w:rPr>
          <w:rFonts w:ascii="Verdana" w:hAnsi="Verdana"/>
          <w:b/>
          <w:sz w:val="26"/>
          <w:szCs w:val="26"/>
        </w:rPr>
        <w:t xml:space="preserve">Stehen und </w:t>
      </w:r>
      <w:r w:rsidR="006379D4">
        <w:rPr>
          <w:rFonts w:ascii="Verdana" w:hAnsi="Verdana"/>
          <w:b/>
          <w:sz w:val="26"/>
          <w:szCs w:val="26"/>
        </w:rPr>
        <w:t>Sitzen ist Gift für die Venen</w:t>
      </w:r>
    </w:p>
    <w:p w14:paraId="4A3BDC5D" w14:textId="77777777" w:rsidR="006379D4" w:rsidRPr="006379D4" w:rsidRDefault="006379D4" w:rsidP="006379D4">
      <w:pPr>
        <w:ind w:right="1984"/>
        <w:jc w:val="both"/>
        <w:rPr>
          <w:rFonts w:ascii="Verdana" w:hAnsi="Verdana"/>
          <w:sz w:val="24"/>
          <w:szCs w:val="26"/>
        </w:rPr>
      </w:pPr>
      <w:r w:rsidRPr="006379D4">
        <w:rPr>
          <w:rFonts w:ascii="Verdana" w:hAnsi="Verdana"/>
          <w:sz w:val="24"/>
          <w:szCs w:val="26"/>
        </w:rPr>
        <w:t xml:space="preserve">Gezielte Übungen </w:t>
      </w:r>
      <w:r>
        <w:rPr>
          <w:rFonts w:ascii="Verdana" w:hAnsi="Verdana"/>
          <w:sz w:val="24"/>
          <w:szCs w:val="26"/>
        </w:rPr>
        <w:t>können Abhilfe schaffen</w:t>
      </w:r>
    </w:p>
    <w:p w14:paraId="7581BFE3" w14:textId="77777777" w:rsidR="00B335A9" w:rsidRDefault="00B335A9" w:rsidP="00B335A9">
      <w:pPr>
        <w:ind w:right="1984"/>
        <w:jc w:val="both"/>
        <w:rPr>
          <w:rFonts w:ascii="Verdana" w:hAnsi="Verdana"/>
          <w:b/>
        </w:rPr>
      </w:pPr>
    </w:p>
    <w:p w14:paraId="0DAB5B15" w14:textId="0E63E49A" w:rsidR="00B335A9" w:rsidRPr="0042542D" w:rsidRDefault="00B335A9" w:rsidP="007F41DF">
      <w:pPr>
        <w:ind w:right="1701"/>
        <w:jc w:val="both"/>
        <w:rPr>
          <w:rFonts w:ascii="Verdana" w:hAnsi="Verdana"/>
        </w:rPr>
      </w:pPr>
      <w:r>
        <w:rPr>
          <w:rFonts w:ascii="Verdana" w:hAnsi="Verdana"/>
        </w:rPr>
        <w:t>Sogenannte</w:t>
      </w:r>
      <w:r w:rsidR="007F41DF">
        <w:rPr>
          <w:rFonts w:ascii="Verdana" w:hAnsi="Verdana"/>
        </w:rPr>
        <w:t xml:space="preserve"> Steh- und</w:t>
      </w:r>
      <w:r>
        <w:rPr>
          <w:rFonts w:ascii="Verdana" w:hAnsi="Verdana"/>
        </w:rPr>
        <w:t xml:space="preserve"> Sitzberufe verlangen den Venen Höchstleistungen ab. 17 Millionen Menschen hierzulande arbeiten im Büro und verbringen tägli</w:t>
      </w:r>
      <w:r w:rsidR="007F41DF">
        <w:rPr>
          <w:rFonts w:ascii="Verdana" w:hAnsi="Verdana"/>
        </w:rPr>
        <w:t>ch circa 8 Stunden im Sitzen – oftmals v</w:t>
      </w:r>
      <w:r>
        <w:rPr>
          <w:rFonts w:ascii="Verdana" w:hAnsi="Verdana"/>
        </w:rPr>
        <w:t>iele Stunden in derselben Haltung.</w:t>
      </w:r>
      <w:r w:rsidR="007F41DF">
        <w:rPr>
          <w:rFonts w:ascii="Verdana" w:hAnsi="Verdana"/>
        </w:rPr>
        <w:t xml:space="preserve"> Genauso schädlich für die Venen ist stundenlanges Stehen, wie es Verkäufer oder Friseure tagtäglich tun. Der Grund: Die Durchblutung in den Bei</w:t>
      </w:r>
      <w:r w:rsidR="00663EC6">
        <w:rPr>
          <w:rFonts w:ascii="Verdana" w:hAnsi="Verdana"/>
        </w:rPr>
        <w:t>n</w:t>
      </w:r>
      <w:r w:rsidR="007F41DF">
        <w:rPr>
          <w:rFonts w:ascii="Verdana" w:hAnsi="Verdana"/>
        </w:rPr>
        <w:t>en wird durch die fehlende Bewegung verlangsamt und die Venen stark belastet.</w:t>
      </w:r>
    </w:p>
    <w:p w14:paraId="01D1F299" w14:textId="77777777" w:rsidR="00B335A9" w:rsidRDefault="00B335A9" w:rsidP="00B335A9">
      <w:pPr>
        <w:ind w:right="1984"/>
        <w:jc w:val="both"/>
        <w:rPr>
          <w:rFonts w:ascii="Verdana" w:hAnsi="Verdana"/>
          <w:b/>
        </w:rPr>
      </w:pPr>
    </w:p>
    <w:p w14:paraId="6E54935F" w14:textId="77777777" w:rsidR="00B335A9" w:rsidRDefault="00B335A9" w:rsidP="00B335A9">
      <w:pPr>
        <w:ind w:right="1984"/>
        <w:jc w:val="both"/>
        <w:rPr>
          <w:rFonts w:ascii="Verdana" w:hAnsi="Verdana"/>
          <w:b/>
        </w:rPr>
      </w:pPr>
      <w:r>
        <w:rPr>
          <w:rFonts w:ascii="Verdana" w:hAnsi="Verdana"/>
          <w:b/>
        </w:rPr>
        <w:t>Zwangspause für die Wadenmuskelpumpe</w:t>
      </w:r>
    </w:p>
    <w:p w14:paraId="3DA6A1C5" w14:textId="77777777" w:rsidR="00BD497D" w:rsidRDefault="00BD497D" w:rsidP="00B335A9">
      <w:pPr>
        <w:ind w:right="1984"/>
        <w:jc w:val="both"/>
        <w:rPr>
          <w:rFonts w:ascii="Verdana" w:hAnsi="Verdana"/>
          <w:b/>
        </w:rPr>
      </w:pPr>
    </w:p>
    <w:p w14:paraId="3C98CF85" w14:textId="1D50B167" w:rsidR="00B335A9" w:rsidRPr="004633E8" w:rsidRDefault="007F41DF" w:rsidP="007F41DF">
      <w:pPr>
        <w:ind w:right="1701"/>
        <w:jc w:val="both"/>
        <w:rPr>
          <w:rFonts w:ascii="Verdana" w:hAnsi="Verdana"/>
        </w:rPr>
      </w:pPr>
      <w:r>
        <w:rPr>
          <w:rFonts w:ascii="Verdana" w:hAnsi="Verdana"/>
        </w:rPr>
        <w:t>Die Venen sind für</w:t>
      </w:r>
      <w:r w:rsidR="00B335A9">
        <w:rPr>
          <w:rFonts w:ascii="Verdana" w:hAnsi="Verdana"/>
        </w:rPr>
        <w:t xml:space="preserve"> </w:t>
      </w:r>
      <w:r w:rsidR="00FA7E5F">
        <w:rPr>
          <w:rFonts w:ascii="Verdana" w:hAnsi="Verdana"/>
        </w:rPr>
        <w:t xml:space="preserve">den </w:t>
      </w:r>
      <w:r w:rsidR="00B335A9">
        <w:rPr>
          <w:rFonts w:ascii="Verdana" w:hAnsi="Verdana"/>
        </w:rPr>
        <w:t>Bluttransport zum Herzen verantwortlich</w:t>
      </w:r>
      <w:r>
        <w:rPr>
          <w:rFonts w:ascii="Verdana" w:hAnsi="Verdana"/>
        </w:rPr>
        <w:t>, größtenteils arbeiten Sie gegen die Schwerkraft. Hilfe bekommen Sie von der</w:t>
      </w:r>
      <w:r w:rsidR="00B335A9">
        <w:rPr>
          <w:rFonts w:ascii="Verdana" w:hAnsi="Verdana"/>
        </w:rPr>
        <w:t xml:space="preserve"> Wadenmuskelpumpe</w:t>
      </w:r>
      <w:r>
        <w:rPr>
          <w:rFonts w:ascii="Verdana" w:hAnsi="Verdana"/>
        </w:rPr>
        <w:t xml:space="preserve"> und den</w:t>
      </w:r>
      <w:r w:rsidR="00B335A9">
        <w:rPr>
          <w:rFonts w:ascii="Verdana" w:hAnsi="Verdana"/>
        </w:rPr>
        <w:t xml:space="preserve"> Venenklappen, die dafür sorgen, dass das Blut nicht in den Füßen versackt, sondern wieder zurück zum Herzen fließt</w:t>
      </w:r>
      <w:r w:rsidR="00B335A9" w:rsidRPr="00EF0A24">
        <w:rPr>
          <w:rFonts w:ascii="Verdana" w:hAnsi="Verdana"/>
        </w:rPr>
        <w:t>.</w:t>
      </w:r>
      <w:r w:rsidR="00B335A9">
        <w:rPr>
          <w:rFonts w:ascii="Verdana" w:hAnsi="Verdana"/>
        </w:rPr>
        <w:t xml:space="preserve"> </w:t>
      </w:r>
      <w:r>
        <w:rPr>
          <w:rFonts w:ascii="Verdana" w:hAnsi="Verdana"/>
        </w:rPr>
        <w:t>D</w:t>
      </w:r>
      <w:r w:rsidR="00B335A9">
        <w:rPr>
          <w:rFonts w:ascii="Verdana" w:hAnsi="Verdana"/>
        </w:rPr>
        <w:t xml:space="preserve">ie Wadenmuskelpumpe </w:t>
      </w:r>
      <w:r>
        <w:rPr>
          <w:rFonts w:ascii="Verdana" w:hAnsi="Verdana"/>
        </w:rPr>
        <w:t xml:space="preserve">kann jedoch nur bei ausreichend Bewegung </w:t>
      </w:r>
      <w:r w:rsidR="00B335A9">
        <w:rPr>
          <w:rFonts w:ascii="Verdana" w:hAnsi="Verdana"/>
        </w:rPr>
        <w:t>richtig arbeiten. Übermäßig langes Sitzen</w:t>
      </w:r>
      <w:r w:rsidR="003C3B5E">
        <w:rPr>
          <w:rFonts w:ascii="Verdana" w:hAnsi="Verdana"/>
        </w:rPr>
        <w:t xml:space="preserve"> oder Stehen</w:t>
      </w:r>
      <w:r w:rsidR="00B335A9">
        <w:rPr>
          <w:rFonts w:ascii="Verdana" w:hAnsi="Verdana"/>
        </w:rPr>
        <w:t xml:space="preserve"> verse</w:t>
      </w:r>
      <w:r>
        <w:rPr>
          <w:rFonts w:ascii="Verdana" w:hAnsi="Verdana"/>
        </w:rPr>
        <w:t xml:space="preserve">tzt sie in eine Art Zwangspause, durch die das Blut in den Beinen versackt, die Venen sich ausdehnen und durchlässig werden können. Aus dem Blut tritt dann </w:t>
      </w:r>
      <w:r w:rsidR="003D6E8C">
        <w:rPr>
          <w:rFonts w:ascii="Verdana" w:hAnsi="Verdana"/>
        </w:rPr>
        <w:t>Flüssigkei</w:t>
      </w:r>
      <w:r w:rsidR="00663EC6">
        <w:rPr>
          <w:rFonts w:ascii="Verdana" w:hAnsi="Verdana"/>
        </w:rPr>
        <w:t>t i</w:t>
      </w:r>
      <w:r>
        <w:rPr>
          <w:rFonts w:ascii="Verdana" w:hAnsi="Verdana"/>
        </w:rPr>
        <w:t>n das umliegende Gewebe aus - d</w:t>
      </w:r>
      <w:r w:rsidR="00B335A9">
        <w:rPr>
          <w:rFonts w:ascii="Verdana" w:hAnsi="Verdana"/>
        </w:rPr>
        <w:t>ie Folgen sind geschwollene und schmerzende Beine.</w:t>
      </w:r>
    </w:p>
    <w:p w14:paraId="4D5DE9B2" w14:textId="77777777" w:rsidR="00B335A9" w:rsidRDefault="00B335A9" w:rsidP="00B335A9">
      <w:pPr>
        <w:ind w:right="1984"/>
        <w:jc w:val="both"/>
        <w:rPr>
          <w:rFonts w:ascii="Verdana" w:hAnsi="Verdana"/>
          <w:b/>
        </w:rPr>
      </w:pPr>
    </w:p>
    <w:p w14:paraId="26DB3D56" w14:textId="77777777" w:rsidR="00B335A9" w:rsidRDefault="00BD497D" w:rsidP="00BD497D">
      <w:pPr>
        <w:ind w:right="1984"/>
        <w:rPr>
          <w:rFonts w:ascii="Verdana" w:hAnsi="Verdana"/>
          <w:b/>
        </w:rPr>
      </w:pPr>
      <w:r>
        <w:rPr>
          <w:rFonts w:ascii="Verdana" w:hAnsi="Verdana"/>
          <w:b/>
        </w:rPr>
        <w:t>Bewegung wirkt Wunder</w:t>
      </w:r>
      <w:r>
        <w:rPr>
          <w:rFonts w:ascii="Verdana" w:hAnsi="Verdana"/>
          <w:b/>
        </w:rPr>
        <w:br/>
      </w:r>
    </w:p>
    <w:p w14:paraId="43CCE6C1" w14:textId="77777777" w:rsidR="00B335A9" w:rsidRDefault="00B335A9" w:rsidP="007F41DF">
      <w:pPr>
        <w:ind w:right="1701"/>
        <w:jc w:val="both"/>
        <w:rPr>
          <w:rFonts w:ascii="Verdana" w:hAnsi="Verdana"/>
        </w:rPr>
      </w:pPr>
      <w:r>
        <w:rPr>
          <w:rFonts w:ascii="Verdana" w:hAnsi="Verdana"/>
        </w:rPr>
        <w:t>Wer seine Venen schonen will, muss nicht gle</w:t>
      </w:r>
      <w:r w:rsidR="00BD497D">
        <w:rPr>
          <w:rFonts w:ascii="Verdana" w:hAnsi="Verdana"/>
        </w:rPr>
        <w:t xml:space="preserve">ich den Job wechseln. Schon regelmäßige </w:t>
      </w:r>
      <w:r>
        <w:rPr>
          <w:rFonts w:ascii="Verdana" w:hAnsi="Verdana"/>
        </w:rPr>
        <w:t>Bewegung unterst</w:t>
      </w:r>
      <w:r w:rsidR="00BD497D">
        <w:rPr>
          <w:rFonts w:ascii="Verdana" w:hAnsi="Verdana"/>
        </w:rPr>
        <w:t xml:space="preserve">ützt die beanspruchten Beine </w:t>
      </w:r>
      <w:r>
        <w:rPr>
          <w:rFonts w:ascii="Verdana" w:hAnsi="Verdana"/>
        </w:rPr>
        <w:t>merklich. Ein Spaziergang in der Mittagspause etwa aktiviert die Wadenmuskelpumpe und tut so den Beinen</w:t>
      </w:r>
      <w:r w:rsidR="00B41947">
        <w:rPr>
          <w:rFonts w:ascii="Verdana" w:hAnsi="Verdana"/>
        </w:rPr>
        <w:t xml:space="preserve"> richtig gut. In den Job-Alltag kann man außerdem Übungen einbinden, die gezielt die Venengesundheit unterstützen:</w:t>
      </w:r>
    </w:p>
    <w:p w14:paraId="26BD6424" w14:textId="77777777" w:rsidR="00BD497D" w:rsidRDefault="00BD497D" w:rsidP="007F41DF">
      <w:pPr>
        <w:ind w:right="1701"/>
        <w:jc w:val="both"/>
        <w:rPr>
          <w:rFonts w:ascii="Verdana" w:hAnsi="Verdana"/>
        </w:rPr>
      </w:pPr>
    </w:p>
    <w:p w14:paraId="4AB76D61" w14:textId="77777777" w:rsidR="00BD497D" w:rsidRDefault="00BD497D" w:rsidP="007F41DF">
      <w:pPr>
        <w:ind w:right="1701"/>
        <w:jc w:val="both"/>
        <w:rPr>
          <w:rFonts w:ascii="Verdana" w:hAnsi="Verdana"/>
        </w:rPr>
      </w:pPr>
      <w:r w:rsidRPr="009E5E0B">
        <w:rPr>
          <w:noProof/>
          <w:lang w:eastAsia="de-DE"/>
        </w:rPr>
        <w:drawing>
          <wp:anchor distT="0" distB="0" distL="114300" distR="114300" simplePos="0" relativeHeight="251659264" behindDoc="0" locked="0" layoutInCell="1" allowOverlap="1" wp14:anchorId="61007755" wp14:editId="69EEF130">
            <wp:simplePos x="0" y="0"/>
            <wp:positionH relativeFrom="margin">
              <wp:align>left</wp:align>
            </wp:positionH>
            <wp:positionV relativeFrom="paragraph">
              <wp:posOffset>45720</wp:posOffset>
            </wp:positionV>
            <wp:extent cx="1666875" cy="2292350"/>
            <wp:effectExtent l="0" t="0" r="9525" b="0"/>
            <wp:wrapThrough wrapText="bothSides">
              <wp:wrapPolygon edited="0">
                <wp:start x="0" y="0"/>
                <wp:lineTo x="0" y="21361"/>
                <wp:lineTo x="21477" y="21361"/>
                <wp:lineTo x="21477" y="0"/>
                <wp:lineTo x="0" y="0"/>
              </wp:wrapPolygon>
            </wp:wrapThrough>
            <wp:docPr id="2" name="Grafik 2" descr="Z:\Yupik Fotomaterial\Projekte\Venostasin\Venostasin PR-Motive 2017\Venenübungen_Illustriert\V_f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Yupik Fotomaterial\Projekte\Venostasin\Venostasin PR-Motive 2017\Venenübungen_Illustriert\V_f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66875" cy="2292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EBF3D5" w14:textId="77777777" w:rsidR="00BD497D" w:rsidRDefault="00BD497D" w:rsidP="007F41DF">
      <w:pPr>
        <w:ind w:right="1701"/>
        <w:jc w:val="both"/>
        <w:rPr>
          <w:rFonts w:ascii="Verdana" w:hAnsi="Verdana"/>
        </w:rPr>
      </w:pPr>
    </w:p>
    <w:p w14:paraId="6BF62B29" w14:textId="77777777" w:rsidR="00B41947" w:rsidRDefault="00B41947" w:rsidP="00B335A9">
      <w:pPr>
        <w:ind w:right="1984"/>
        <w:jc w:val="both"/>
        <w:rPr>
          <w:rFonts w:ascii="Verdana" w:hAnsi="Verdana"/>
          <w:b/>
        </w:rPr>
      </w:pPr>
    </w:p>
    <w:p w14:paraId="5DE2BC9A" w14:textId="77777777" w:rsidR="00B41947" w:rsidRDefault="00B41947" w:rsidP="00B41947">
      <w:pPr>
        <w:pStyle w:val="Listenabsatz"/>
        <w:numPr>
          <w:ilvl w:val="0"/>
          <w:numId w:val="4"/>
        </w:numPr>
        <w:ind w:right="1984"/>
        <w:jc w:val="both"/>
        <w:rPr>
          <w:rFonts w:ascii="Verdana" w:hAnsi="Verdana"/>
        </w:rPr>
      </w:pPr>
      <w:r w:rsidRPr="00B41947">
        <w:rPr>
          <w:rFonts w:ascii="Verdana" w:hAnsi="Verdana"/>
        </w:rPr>
        <w:t>Stellen Sie die Füße im Sitzen zuerst auf die Zehenspitzen und halten Sie diese Position ein paar Sekunden. Dann die Fersen absenken un</w:t>
      </w:r>
      <w:r w:rsidR="00BD497D">
        <w:rPr>
          <w:rFonts w:ascii="Verdana" w:hAnsi="Verdana"/>
        </w:rPr>
        <w:t>d die Zehen nach oben ziehen. Zehn</w:t>
      </w:r>
      <w:r w:rsidRPr="00B41947">
        <w:rPr>
          <w:rFonts w:ascii="Verdana" w:hAnsi="Verdana"/>
        </w:rPr>
        <w:t xml:space="preserve"> Wiederholungen.</w:t>
      </w:r>
    </w:p>
    <w:p w14:paraId="5E6A51C3" w14:textId="77777777" w:rsidR="00B41947" w:rsidRPr="00BD497D" w:rsidRDefault="00B41947" w:rsidP="00BD497D">
      <w:pPr>
        <w:ind w:left="360" w:right="1984"/>
        <w:jc w:val="both"/>
        <w:rPr>
          <w:rFonts w:ascii="Verdana" w:hAnsi="Verdana"/>
        </w:rPr>
      </w:pPr>
      <w:r w:rsidRPr="009E5E0B">
        <w:rPr>
          <w:noProof/>
          <w:lang w:eastAsia="de-DE"/>
        </w:rPr>
        <w:lastRenderedPageBreak/>
        <w:drawing>
          <wp:anchor distT="0" distB="0" distL="114300" distR="114300" simplePos="0" relativeHeight="251661312" behindDoc="0" locked="0" layoutInCell="1" allowOverlap="1" wp14:anchorId="0EA79B34" wp14:editId="4EF9C86C">
            <wp:simplePos x="0" y="0"/>
            <wp:positionH relativeFrom="margin">
              <wp:posOffset>-394970</wp:posOffset>
            </wp:positionH>
            <wp:positionV relativeFrom="paragraph">
              <wp:posOffset>0</wp:posOffset>
            </wp:positionV>
            <wp:extent cx="1745615" cy="2400300"/>
            <wp:effectExtent l="0" t="0" r="6985" b="0"/>
            <wp:wrapThrough wrapText="bothSides">
              <wp:wrapPolygon edited="0">
                <wp:start x="0" y="0"/>
                <wp:lineTo x="0" y="21429"/>
                <wp:lineTo x="21451" y="21429"/>
                <wp:lineTo x="21451" y="0"/>
                <wp:lineTo x="0" y="0"/>
              </wp:wrapPolygon>
            </wp:wrapThrough>
            <wp:docPr id="4" name="Grafik 4" descr="Z:\Yupik Fotomaterial\Projekte\Venostasin\Venostasin PR-Motive 2017\Venenübungen_Illustriert\V_f5_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Yupik Fotomaterial\Projekte\Venostasin\Venostasin PR-Motive 2017\Venenübungen_Illustriert\V_f5_neu.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45615" cy="2400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CF7C4F" w14:textId="77777777" w:rsidR="00B41947" w:rsidRDefault="00B41947" w:rsidP="00B335A9">
      <w:pPr>
        <w:ind w:right="1984"/>
        <w:jc w:val="both"/>
        <w:rPr>
          <w:rFonts w:ascii="Verdana" w:hAnsi="Verdana"/>
          <w:b/>
        </w:rPr>
      </w:pPr>
    </w:p>
    <w:p w14:paraId="45E0ADB4" w14:textId="77777777" w:rsidR="00B41947" w:rsidRDefault="00B41947" w:rsidP="00B335A9">
      <w:pPr>
        <w:ind w:right="1984"/>
        <w:jc w:val="both"/>
        <w:rPr>
          <w:rFonts w:ascii="Verdana" w:hAnsi="Verdana"/>
          <w:b/>
        </w:rPr>
      </w:pPr>
    </w:p>
    <w:p w14:paraId="5774A569" w14:textId="77777777" w:rsidR="00B41947" w:rsidRPr="00B41947" w:rsidRDefault="00B41947" w:rsidP="00B41947">
      <w:pPr>
        <w:pStyle w:val="Listenabsatz"/>
        <w:numPr>
          <w:ilvl w:val="0"/>
          <w:numId w:val="4"/>
        </w:numPr>
        <w:ind w:right="1984"/>
        <w:jc w:val="both"/>
        <w:rPr>
          <w:rFonts w:ascii="Verdana" w:hAnsi="Verdana"/>
          <w:b/>
        </w:rPr>
      </w:pPr>
      <w:r w:rsidRPr="00B41947">
        <w:rPr>
          <w:rFonts w:ascii="Verdana" w:hAnsi="Verdana"/>
        </w:rPr>
        <w:t xml:space="preserve">Schreiben Sie im Sitzen mit dem großen Zeh eine liegende Acht auf den Boden. Dann die Seiten wechseln und </w:t>
      </w:r>
      <w:r w:rsidR="00BD497D">
        <w:rPr>
          <w:rFonts w:ascii="Verdana" w:hAnsi="Verdana"/>
        </w:rPr>
        <w:t>mit dem anderen Fuß schreiben. Fünf</w:t>
      </w:r>
      <w:r w:rsidRPr="00B41947">
        <w:rPr>
          <w:rFonts w:ascii="Verdana" w:hAnsi="Verdana"/>
        </w:rPr>
        <w:t xml:space="preserve"> Wiederholungen pro Fuß.</w:t>
      </w:r>
    </w:p>
    <w:p w14:paraId="30FA90E0" w14:textId="77777777" w:rsidR="00B41947" w:rsidRDefault="00B41947" w:rsidP="00B335A9">
      <w:pPr>
        <w:ind w:right="1984"/>
        <w:jc w:val="both"/>
        <w:rPr>
          <w:rFonts w:ascii="Verdana" w:hAnsi="Verdana"/>
          <w:b/>
        </w:rPr>
      </w:pPr>
    </w:p>
    <w:p w14:paraId="1794B227" w14:textId="77777777" w:rsidR="00B41947" w:rsidRDefault="00B41947" w:rsidP="00B335A9">
      <w:pPr>
        <w:ind w:right="1984"/>
        <w:jc w:val="both"/>
        <w:rPr>
          <w:rFonts w:ascii="Verdana" w:hAnsi="Verdana"/>
          <w:b/>
        </w:rPr>
      </w:pPr>
    </w:p>
    <w:p w14:paraId="3E832E4D" w14:textId="77777777" w:rsidR="00B41947" w:rsidRDefault="00BD497D" w:rsidP="00B335A9">
      <w:pPr>
        <w:ind w:right="1984"/>
        <w:jc w:val="both"/>
        <w:rPr>
          <w:rFonts w:ascii="Verdana" w:hAnsi="Verdana"/>
          <w:b/>
        </w:rPr>
      </w:pPr>
      <w:r w:rsidRPr="009E5E0B">
        <w:rPr>
          <w:noProof/>
          <w:lang w:eastAsia="de-DE"/>
        </w:rPr>
        <w:drawing>
          <wp:anchor distT="0" distB="0" distL="114300" distR="114300" simplePos="0" relativeHeight="251663360" behindDoc="0" locked="0" layoutInCell="1" allowOverlap="1" wp14:anchorId="5F8AA95B" wp14:editId="658FE4E5">
            <wp:simplePos x="0" y="0"/>
            <wp:positionH relativeFrom="margin">
              <wp:posOffset>3314700</wp:posOffset>
            </wp:positionH>
            <wp:positionV relativeFrom="paragraph">
              <wp:posOffset>10795</wp:posOffset>
            </wp:positionV>
            <wp:extent cx="1400175" cy="1925955"/>
            <wp:effectExtent l="0" t="0" r="9525" b="0"/>
            <wp:wrapThrough wrapText="bothSides">
              <wp:wrapPolygon edited="0">
                <wp:start x="0" y="0"/>
                <wp:lineTo x="0" y="21365"/>
                <wp:lineTo x="21453" y="21365"/>
                <wp:lineTo x="21453" y="0"/>
                <wp:lineTo x="0" y="0"/>
              </wp:wrapPolygon>
            </wp:wrapThrough>
            <wp:docPr id="1" name="Grafik 1" descr="Z:\Yupik Fotomaterial\Projekte\Venostasin\Venostasin PR-Motive 2017\Venenübungen_Illustriert\V5_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Yupik Fotomaterial\Projekte\Venostasin\Venostasin PR-Motive 2017\Venenübungen_Illustriert\V5_f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0175" cy="1925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941949" w14:textId="77777777" w:rsidR="00B41947" w:rsidRDefault="00B41947" w:rsidP="00B335A9">
      <w:pPr>
        <w:ind w:right="1984"/>
        <w:jc w:val="both"/>
        <w:rPr>
          <w:rFonts w:ascii="Verdana" w:hAnsi="Verdana"/>
          <w:b/>
        </w:rPr>
      </w:pPr>
    </w:p>
    <w:p w14:paraId="519AF324" w14:textId="77777777" w:rsidR="00B41947" w:rsidRDefault="00B41947" w:rsidP="00B335A9">
      <w:pPr>
        <w:ind w:right="1984"/>
        <w:jc w:val="both"/>
        <w:rPr>
          <w:rFonts w:ascii="Verdana" w:hAnsi="Verdana"/>
          <w:b/>
        </w:rPr>
      </w:pPr>
    </w:p>
    <w:p w14:paraId="406E7BF4" w14:textId="77777777" w:rsidR="00B41947" w:rsidRPr="00B41947" w:rsidRDefault="00B41947" w:rsidP="00B335A9">
      <w:pPr>
        <w:ind w:right="1984"/>
        <w:jc w:val="both"/>
        <w:rPr>
          <w:rFonts w:ascii="Verdana" w:hAnsi="Verdana"/>
        </w:rPr>
      </w:pPr>
    </w:p>
    <w:p w14:paraId="69960B3E" w14:textId="77777777" w:rsidR="00B41947" w:rsidRPr="00B41947" w:rsidRDefault="00B41947" w:rsidP="00BD497D">
      <w:pPr>
        <w:pStyle w:val="Listenabsatz"/>
        <w:numPr>
          <w:ilvl w:val="0"/>
          <w:numId w:val="4"/>
        </w:numPr>
        <w:ind w:right="1984"/>
        <w:jc w:val="both"/>
        <w:rPr>
          <w:rFonts w:ascii="Verdana" w:hAnsi="Verdana"/>
        </w:rPr>
      </w:pPr>
      <w:r w:rsidRPr="00B41947">
        <w:rPr>
          <w:rFonts w:ascii="Verdana" w:hAnsi="Verdana"/>
        </w:rPr>
        <w:t>Setzen Sie sich auf die Stuhlkante. Legen Sie jeden Fuß auf einen</w:t>
      </w:r>
      <w:r w:rsidR="00BD497D">
        <w:rPr>
          <w:rFonts w:ascii="Verdana" w:hAnsi="Verdana"/>
        </w:rPr>
        <w:t xml:space="preserve"> etwa handflächengroßen</w:t>
      </w:r>
      <w:r w:rsidRPr="00B41947">
        <w:rPr>
          <w:rFonts w:ascii="Verdana" w:hAnsi="Verdana"/>
        </w:rPr>
        <w:t xml:space="preserve"> Igelball und rollen Sie mit den Füßen vor und wieder zurück.</w:t>
      </w:r>
    </w:p>
    <w:p w14:paraId="3C3A2DEE" w14:textId="77777777" w:rsidR="00B41947" w:rsidRDefault="00BD497D" w:rsidP="00B335A9">
      <w:pPr>
        <w:ind w:right="1984"/>
        <w:jc w:val="both"/>
        <w:rPr>
          <w:rFonts w:ascii="Verdana" w:hAnsi="Verdana"/>
          <w:b/>
        </w:rPr>
      </w:pPr>
      <w:r w:rsidRPr="009E5E0B">
        <w:rPr>
          <w:noProof/>
          <w:lang w:eastAsia="de-DE"/>
        </w:rPr>
        <w:drawing>
          <wp:anchor distT="0" distB="0" distL="114300" distR="114300" simplePos="0" relativeHeight="251665408" behindDoc="0" locked="0" layoutInCell="1" allowOverlap="1" wp14:anchorId="5C4D010D" wp14:editId="112E4417">
            <wp:simplePos x="0" y="0"/>
            <wp:positionH relativeFrom="margin">
              <wp:posOffset>-147320</wp:posOffset>
            </wp:positionH>
            <wp:positionV relativeFrom="paragraph">
              <wp:posOffset>86360</wp:posOffset>
            </wp:positionV>
            <wp:extent cx="1657350" cy="2280285"/>
            <wp:effectExtent l="0" t="0" r="0" b="5715"/>
            <wp:wrapThrough wrapText="bothSides">
              <wp:wrapPolygon edited="0">
                <wp:start x="0" y="0"/>
                <wp:lineTo x="0" y="21474"/>
                <wp:lineTo x="21352" y="21474"/>
                <wp:lineTo x="21352" y="0"/>
                <wp:lineTo x="0" y="0"/>
              </wp:wrapPolygon>
            </wp:wrapThrough>
            <wp:docPr id="3" name="Grafik 3" descr="Z:\Yupik Fotomaterial\Projekte\Venostasin\Venostasin PR-Motive 2017\Venenübungen_Illustriert\V_f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Yupik Fotomaterial\Projekte\Venostasin\Venostasin PR-Motive 2017\Venenübungen_Illustriert\V_f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57350" cy="22802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00C639" w14:textId="77777777" w:rsidR="00B41947" w:rsidRDefault="00B41947" w:rsidP="00B335A9">
      <w:pPr>
        <w:ind w:right="1984"/>
        <w:jc w:val="both"/>
        <w:rPr>
          <w:rFonts w:ascii="Verdana" w:hAnsi="Verdana"/>
          <w:b/>
        </w:rPr>
      </w:pPr>
    </w:p>
    <w:p w14:paraId="7BC14C79" w14:textId="77777777" w:rsidR="00B41947" w:rsidRDefault="00B41947" w:rsidP="00B335A9">
      <w:pPr>
        <w:ind w:right="1984"/>
        <w:jc w:val="both"/>
        <w:rPr>
          <w:rFonts w:ascii="Verdana" w:hAnsi="Verdana"/>
          <w:b/>
        </w:rPr>
      </w:pPr>
    </w:p>
    <w:p w14:paraId="419FC102" w14:textId="77777777" w:rsidR="00BD497D" w:rsidRDefault="00BD497D" w:rsidP="00B335A9">
      <w:pPr>
        <w:ind w:right="1984"/>
        <w:jc w:val="both"/>
        <w:rPr>
          <w:rFonts w:ascii="Verdana" w:hAnsi="Verdana"/>
          <w:b/>
        </w:rPr>
      </w:pPr>
    </w:p>
    <w:p w14:paraId="28BC37BB" w14:textId="77777777" w:rsidR="00B41947" w:rsidRPr="00B41947" w:rsidRDefault="00B41947" w:rsidP="00B41947">
      <w:pPr>
        <w:pStyle w:val="Listenabsatz"/>
        <w:numPr>
          <w:ilvl w:val="0"/>
          <w:numId w:val="4"/>
        </w:numPr>
        <w:ind w:right="1984"/>
        <w:jc w:val="both"/>
        <w:rPr>
          <w:rFonts w:ascii="Verdana" w:hAnsi="Verdana"/>
        </w:rPr>
      </w:pPr>
      <w:r w:rsidRPr="00B41947">
        <w:rPr>
          <w:rFonts w:ascii="Verdana" w:hAnsi="Verdana"/>
        </w:rPr>
        <w:t>Stellen Sie sich fest auf beide Füße. Ziehen Sie dann ein Knie an, der Standfuß geht auf die Zehenspitzen. Abwechselnd das linke und das rechte Knie anziehen. 10 Wiederholungen pro Seite.</w:t>
      </w:r>
    </w:p>
    <w:p w14:paraId="57B2B7C8" w14:textId="77777777" w:rsidR="00B41947" w:rsidRPr="00B41947" w:rsidRDefault="00B41947" w:rsidP="00B41947">
      <w:pPr>
        <w:ind w:right="1984"/>
        <w:jc w:val="both"/>
        <w:rPr>
          <w:rFonts w:ascii="Verdana" w:hAnsi="Verdana"/>
          <w:b/>
        </w:rPr>
      </w:pPr>
    </w:p>
    <w:p w14:paraId="7E414BFE" w14:textId="77777777" w:rsidR="00B41947" w:rsidRDefault="00B41947" w:rsidP="00B335A9">
      <w:pPr>
        <w:ind w:right="1984"/>
        <w:jc w:val="both"/>
        <w:rPr>
          <w:rFonts w:ascii="Verdana" w:hAnsi="Verdana"/>
          <w:b/>
        </w:rPr>
      </w:pPr>
    </w:p>
    <w:p w14:paraId="2A0D5566" w14:textId="77777777" w:rsidR="00BD497D" w:rsidRDefault="00BD497D" w:rsidP="00B335A9">
      <w:pPr>
        <w:ind w:right="1984"/>
        <w:jc w:val="both"/>
        <w:rPr>
          <w:rFonts w:ascii="Verdana" w:hAnsi="Verdana"/>
          <w:b/>
        </w:rPr>
      </w:pPr>
    </w:p>
    <w:p w14:paraId="5C91E2ED" w14:textId="77777777" w:rsidR="00BD497D" w:rsidRDefault="00BD497D" w:rsidP="00B335A9">
      <w:pPr>
        <w:ind w:right="1984"/>
        <w:jc w:val="both"/>
        <w:rPr>
          <w:rFonts w:ascii="Verdana" w:hAnsi="Verdana"/>
          <w:b/>
        </w:rPr>
      </w:pPr>
    </w:p>
    <w:p w14:paraId="63BB72C4" w14:textId="77777777" w:rsidR="00BD497D" w:rsidRDefault="00BD497D" w:rsidP="00B335A9">
      <w:pPr>
        <w:ind w:right="1984"/>
        <w:jc w:val="both"/>
        <w:rPr>
          <w:rFonts w:ascii="Verdana" w:hAnsi="Verdana"/>
          <w:b/>
        </w:rPr>
      </w:pPr>
    </w:p>
    <w:p w14:paraId="292EACC9" w14:textId="77777777" w:rsidR="00B335A9" w:rsidRPr="006B228A" w:rsidRDefault="00B335A9" w:rsidP="00B335A9">
      <w:pPr>
        <w:ind w:right="1984"/>
        <w:jc w:val="both"/>
        <w:rPr>
          <w:rFonts w:ascii="Verdana" w:hAnsi="Verdana"/>
        </w:rPr>
      </w:pPr>
      <w:r>
        <w:rPr>
          <w:rFonts w:ascii="Verdana" w:hAnsi="Verdana"/>
          <w:b/>
        </w:rPr>
        <w:t>Rosskastanie lässt die Beine wieder aufatmen</w:t>
      </w:r>
    </w:p>
    <w:p w14:paraId="7EA75DDA" w14:textId="6636F5B0" w:rsidR="00B335A9" w:rsidRPr="00B41947" w:rsidRDefault="00B335A9" w:rsidP="00B41947">
      <w:pPr>
        <w:ind w:right="1701"/>
        <w:jc w:val="both"/>
        <w:rPr>
          <w:rFonts w:ascii="Verdana" w:hAnsi="Verdana"/>
        </w:rPr>
        <w:sectPr w:rsidR="00B335A9" w:rsidRPr="00B41947" w:rsidSect="00B41947">
          <w:headerReference w:type="default" r:id="rId11"/>
          <w:footerReference w:type="default" r:id="rId12"/>
          <w:pgSz w:w="11906" w:h="16838"/>
          <w:pgMar w:top="1417" w:right="1417" w:bottom="993" w:left="1417" w:header="708" w:footer="708" w:gutter="0"/>
          <w:cols w:space="708"/>
          <w:docGrid w:linePitch="360"/>
        </w:sectPr>
      </w:pPr>
      <w:r>
        <w:rPr>
          <w:rFonts w:ascii="Verdana" w:hAnsi="Verdana"/>
        </w:rPr>
        <w:t>Bei Venenbeschwerden hat sich zudem der Trockenextrakt aus de</w:t>
      </w:r>
      <w:r w:rsidR="003D6E8C">
        <w:rPr>
          <w:rFonts w:ascii="Verdana" w:hAnsi="Verdana"/>
        </w:rPr>
        <w:t>m</w:t>
      </w:r>
      <w:r>
        <w:rPr>
          <w:rFonts w:ascii="Verdana" w:hAnsi="Verdana"/>
        </w:rPr>
        <w:t xml:space="preserve"> </w:t>
      </w:r>
      <w:r w:rsidR="00663EC6" w:rsidRPr="00663EC6">
        <w:rPr>
          <w:rFonts w:ascii="Verdana" w:hAnsi="Verdana"/>
        </w:rPr>
        <w:t>Rosskastaniensamen-Trockenextrakt</w:t>
      </w:r>
      <w:r w:rsidR="00663EC6">
        <w:rPr>
          <w:rFonts w:ascii="Verdana" w:hAnsi="Verdana"/>
        </w:rPr>
        <w:t xml:space="preserve"> </w:t>
      </w:r>
      <w:r w:rsidR="003D6E8C">
        <w:rPr>
          <w:rFonts w:ascii="Verdana" w:hAnsi="Verdana"/>
        </w:rPr>
        <w:t>b</w:t>
      </w:r>
      <w:r>
        <w:rPr>
          <w:rFonts w:ascii="Verdana" w:hAnsi="Verdana"/>
        </w:rPr>
        <w:t xml:space="preserve">ewährt — </w:t>
      </w:r>
      <w:r w:rsidR="003D6E8C">
        <w:rPr>
          <w:rFonts w:ascii="Verdana" w:hAnsi="Verdana"/>
        </w:rPr>
        <w:t xml:space="preserve">wie </w:t>
      </w:r>
      <w:r>
        <w:rPr>
          <w:rFonts w:ascii="Verdana" w:hAnsi="Verdana"/>
        </w:rPr>
        <w:t xml:space="preserve">zum Beispiel in Venostasin retard aus der Apotheke. Der </w:t>
      </w:r>
      <w:r w:rsidR="003D6E8C">
        <w:rPr>
          <w:rFonts w:ascii="Verdana" w:hAnsi="Verdana"/>
        </w:rPr>
        <w:t>pflanzliche Extrakt</w:t>
      </w:r>
      <w:r w:rsidR="00663EC6">
        <w:rPr>
          <w:rFonts w:ascii="Verdana" w:hAnsi="Verdana"/>
        </w:rPr>
        <w:t xml:space="preserve"> </w:t>
      </w:r>
      <w:r w:rsidR="003D6E8C">
        <w:rPr>
          <w:rFonts w:ascii="Verdana" w:hAnsi="Verdana"/>
        </w:rPr>
        <w:t>h</w:t>
      </w:r>
      <w:r>
        <w:rPr>
          <w:rFonts w:ascii="Verdana" w:hAnsi="Verdana"/>
        </w:rPr>
        <w:t xml:space="preserve">ilft dabei gleich auf vier Arten: Ödeme werden reduziert, der Zellschutz unterstützt, Entzündungen gehemmt und die Durchblutung wieder verbessert. </w:t>
      </w:r>
      <w:r w:rsidRPr="00A5233C">
        <w:rPr>
          <w:rFonts w:ascii="Verdana" w:hAnsi="Verdana"/>
        </w:rPr>
        <w:t xml:space="preserve">Zusätzlich kann </w:t>
      </w:r>
      <w:r>
        <w:rPr>
          <w:rFonts w:ascii="Verdana" w:hAnsi="Verdana"/>
        </w:rPr>
        <w:t xml:space="preserve">eine Beinmassage mit einem </w:t>
      </w:r>
      <w:r w:rsidRPr="00A5233C">
        <w:rPr>
          <w:rFonts w:ascii="Verdana" w:hAnsi="Verdana"/>
        </w:rPr>
        <w:t xml:space="preserve">kühlenden Gel — wie Venostasin Gel Aescin aus der Apotheke — </w:t>
      </w:r>
      <w:r w:rsidR="00BD497D">
        <w:rPr>
          <w:rFonts w:ascii="Verdana" w:hAnsi="Verdana"/>
        </w:rPr>
        <w:t xml:space="preserve">gerade im Sommer </w:t>
      </w:r>
      <w:r>
        <w:rPr>
          <w:rFonts w:ascii="Verdana" w:hAnsi="Verdana"/>
        </w:rPr>
        <w:t>sehr angenehm sein.</w:t>
      </w:r>
      <w:r w:rsidR="00B41947">
        <w:rPr>
          <w:rFonts w:ascii="Verdana" w:hAnsi="Verdana"/>
        </w:rPr>
        <w:t xml:space="preserve"> </w:t>
      </w:r>
      <w:r>
        <w:rPr>
          <w:rFonts w:ascii="Verdana" w:hAnsi="Verdana"/>
        </w:rPr>
        <w:t>Die Schwellungen und Schmerzen in den Beinen nach langen Arbeitstagen gehen häufig schon nach wenigen Tage</w:t>
      </w:r>
      <w:r w:rsidR="00BD497D">
        <w:rPr>
          <w:rFonts w:ascii="Verdana" w:hAnsi="Verdana"/>
        </w:rPr>
        <w:t>n der Anwendung merklich zurück.</w:t>
      </w:r>
    </w:p>
    <w:p w14:paraId="12FE3DF6" w14:textId="160E071C" w:rsidR="004B1A73" w:rsidRDefault="004B1A73" w:rsidP="00BD497D">
      <w:pPr>
        <w:ind w:right="1701"/>
        <w:jc w:val="both"/>
        <w:rPr>
          <w:rFonts w:ascii="Verdana" w:hAnsi="Verdana"/>
          <w:b/>
          <w:sz w:val="20"/>
          <w:szCs w:val="20"/>
        </w:rPr>
      </w:pPr>
      <w:r w:rsidRPr="004B1A73">
        <w:rPr>
          <w:rFonts w:ascii="Verdana" w:hAnsi="Verdana"/>
          <w:b/>
          <w:sz w:val="20"/>
          <w:szCs w:val="20"/>
        </w:rPr>
        <w:lastRenderedPageBreak/>
        <w:t>Pflichttext:</w:t>
      </w:r>
    </w:p>
    <w:p w14:paraId="33337B24" w14:textId="77777777" w:rsidR="004B1A73" w:rsidRPr="004B1A73" w:rsidRDefault="004B1A73" w:rsidP="00BD497D">
      <w:pPr>
        <w:ind w:right="1701"/>
        <w:jc w:val="both"/>
        <w:rPr>
          <w:rFonts w:ascii="Verdana" w:hAnsi="Verdana"/>
          <w:b/>
          <w:sz w:val="20"/>
          <w:szCs w:val="20"/>
        </w:rPr>
      </w:pPr>
    </w:p>
    <w:p w14:paraId="75C8754B" w14:textId="5907CFDF" w:rsidR="00BD497D" w:rsidRDefault="00BD497D" w:rsidP="00BD497D">
      <w:pPr>
        <w:ind w:right="1701"/>
        <w:jc w:val="both"/>
        <w:rPr>
          <w:rFonts w:ascii="Verdana" w:hAnsi="Verdana"/>
          <w:sz w:val="20"/>
          <w:szCs w:val="20"/>
        </w:rPr>
      </w:pPr>
      <w:r w:rsidRPr="004B1A73">
        <w:rPr>
          <w:rFonts w:ascii="Verdana" w:hAnsi="Verdana"/>
          <w:sz w:val="20"/>
          <w:szCs w:val="20"/>
        </w:rPr>
        <w:t xml:space="preserve">Venostasin® retard: Wirkstoff: Rosskastaniensamen-Trockenextrakt. Anwendungsgebiete: Pflanzliches Arzneimittel zur Behandlung von Beschwerden bei Erkrankungen der Beinvenen (chronische Veneninsuffizienz) bei Erwachsenen, z. B. Schmerzen und Schweregefühl in den Beinen, nächtliche Wadenkrämpfe, Juckreiz und Ödeme. </w:t>
      </w:r>
    </w:p>
    <w:p w14:paraId="1BBE75E8" w14:textId="77777777" w:rsidR="004B1A73" w:rsidRPr="004B1A73" w:rsidRDefault="004B1A73" w:rsidP="00BD497D">
      <w:pPr>
        <w:ind w:right="1701"/>
        <w:jc w:val="both"/>
        <w:rPr>
          <w:rFonts w:ascii="Verdana" w:hAnsi="Verdana"/>
          <w:sz w:val="20"/>
          <w:szCs w:val="20"/>
        </w:rPr>
      </w:pPr>
    </w:p>
    <w:p w14:paraId="2648BD40" w14:textId="77777777" w:rsidR="00FA7E5F" w:rsidRPr="004B1A73" w:rsidRDefault="00FA7E5F" w:rsidP="00FA7E5F">
      <w:pPr>
        <w:jc w:val="both"/>
        <w:rPr>
          <w:rFonts w:ascii="Verdana" w:hAnsi="Verdana"/>
          <w:sz w:val="20"/>
          <w:szCs w:val="20"/>
        </w:rPr>
      </w:pPr>
      <w:r w:rsidRPr="004B1A73">
        <w:rPr>
          <w:rFonts w:ascii="Verdana" w:hAnsi="Verdana"/>
          <w:sz w:val="20"/>
          <w:szCs w:val="20"/>
        </w:rPr>
        <w:t>Venostasin®-Gel Aescin:</w:t>
      </w:r>
      <w:r w:rsidRPr="004B1A73">
        <w:rPr>
          <w:rFonts w:ascii="Arial" w:hAnsi="Arial" w:cs="Arial"/>
          <w:sz w:val="20"/>
          <w:szCs w:val="20"/>
        </w:rPr>
        <w:t xml:space="preserve"> Wirkstoff: </w:t>
      </w:r>
      <w:r w:rsidRPr="004B1A73">
        <w:rPr>
          <w:rFonts w:ascii="Verdana" w:hAnsi="Verdana"/>
          <w:sz w:val="20"/>
          <w:szCs w:val="20"/>
        </w:rPr>
        <w:t xml:space="preserve">Aescin. </w:t>
      </w:r>
    </w:p>
    <w:p w14:paraId="4F911598" w14:textId="77777777" w:rsidR="00FA7E5F" w:rsidRPr="004B1A73" w:rsidRDefault="00FA7E5F" w:rsidP="00FA7E5F">
      <w:pPr>
        <w:jc w:val="both"/>
        <w:rPr>
          <w:rFonts w:ascii="Verdana" w:hAnsi="Verdana"/>
          <w:sz w:val="20"/>
          <w:szCs w:val="20"/>
        </w:rPr>
      </w:pPr>
      <w:r w:rsidRPr="004B1A73">
        <w:rPr>
          <w:rFonts w:ascii="Verdana" w:hAnsi="Verdana"/>
          <w:sz w:val="20"/>
          <w:szCs w:val="20"/>
        </w:rPr>
        <w:t xml:space="preserve">Anwendungsgebiete: Traditionelles pflanzliches Arzneimittel zur Besserung des Befindens bei müden Beinen ausschließlich auf Grund langjähriger Anwendung. </w:t>
      </w:r>
    </w:p>
    <w:p w14:paraId="0BF63DCA" w14:textId="77777777" w:rsidR="00BD497D" w:rsidRPr="004B1A73" w:rsidRDefault="00BD497D" w:rsidP="00BD497D">
      <w:pPr>
        <w:ind w:right="1701"/>
        <w:jc w:val="both"/>
        <w:rPr>
          <w:rFonts w:ascii="Verdana" w:hAnsi="Verdana"/>
          <w:sz w:val="20"/>
          <w:szCs w:val="20"/>
        </w:rPr>
      </w:pPr>
    </w:p>
    <w:p w14:paraId="00AD327F" w14:textId="77777777" w:rsidR="00BD497D" w:rsidRPr="004B1A73" w:rsidRDefault="00BD497D" w:rsidP="00BD497D">
      <w:pPr>
        <w:ind w:right="1701"/>
        <w:jc w:val="both"/>
        <w:rPr>
          <w:rFonts w:ascii="Verdana" w:hAnsi="Verdana"/>
          <w:sz w:val="20"/>
          <w:szCs w:val="20"/>
        </w:rPr>
      </w:pPr>
      <w:r w:rsidRPr="004B1A73">
        <w:rPr>
          <w:rFonts w:ascii="Verdana" w:hAnsi="Verdana"/>
          <w:sz w:val="20"/>
          <w:szCs w:val="20"/>
        </w:rPr>
        <w:t>Zu Risiken und Nebenwirkungen lesen Sie die Packungsbeilage und fragen Sie Ihren Arzt oder Apotheker.</w:t>
      </w:r>
    </w:p>
    <w:p w14:paraId="0F76E9E3" w14:textId="77777777" w:rsidR="00BD497D" w:rsidRPr="004B1A73" w:rsidRDefault="00BD497D" w:rsidP="00BD497D">
      <w:pPr>
        <w:ind w:right="1701"/>
        <w:jc w:val="both"/>
        <w:rPr>
          <w:rFonts w:ascii="Verdana" w:hAnsi="Verdana"/>
          <w:sz w:val="20"/>
          <w:szCs w:val="20"/>
        </w:rPr>
      </w:pPr>
    </w:p>
    <w:p w14:paraId="5FF76256" w14:textId="77777777" w:rsidR="00BD497D" w:rsidRPr="004B1A73" w:rsidRDefault="00BD497D" w:rsidP="00BD497D">
      <w:pPr>
        <w:ind w:right="1701"/>
        <w:jc w:val="both"/>
        <w:rPr>
          <w:rFonts w:ascii="Verdana" w:hAnsi="Verdana" w:cs="Arial"/>
          <w:sz w:val="20"/>
          <w:szCs w:val="20"/>
        </w:rPr>
      </w:pPr>
      <w:r w:rsidRPr="004B1A73">
        <w:rPr>
          <w:rFonts w:ascii="Verdana" w:hAnsi="Verdana"/>
          <w:sz w:val="20"/>
          <w:szCs w:val="20"/>
        </w:rPr>
        <w:t>Klinge Pharma GmbH, - 83607 Holzkirchen</w:t>
      </w:r>
      <w:r w:rsidRPr="004B1A73">
        <w:rPr>
          <w:rFonts w:ascii="Verdana" w:hAnsi="Verdana" w:cs="Arial"/>
          <w:sz w:val="20"/>
          <w:szCs w:val="20"/>
        </w:rPr>
        <w:tab/>
      </w:r>
    </w:p>
    <w:p w14:paraId="30845D6A" w14:textId="77777777" w:rsidR="0079464D" w:rsidRDefault="0079464D">
      <w:bookmarkStart w:id="0" w:name="_GoBack"/>
      <w:bookmarkEnd w:id="0"/>
    </w:p>
    <w:sectPr w:rsidR="0079464D" w:rsidSect="00AB73D3">
      <w:footerReference w:type="default" r:id="rId13"/>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556F51" w14:textId="77777777" w:rsidR="00551064" w:rsidRDefault="00551064">
      <w:r>
        <w:separator/>
      </w:r>
    </w:p>
  </w:endnote>
  <w:endnote w:type="continuationSeparator" w:id="0">
    <w:p w14:paraId="6CA890E1" w14:textId="77777777" w:rsidR="00551064" w:rsidRDefault="00551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11B29E" w14:textId="77777777" w:rsidR="00B335A9" w:rsidRPr="009630DD" w:rsidRDefault="00B335A9" w:rsidP="004F69A2">
    <w:pPr>
      <w:pStyle w:val="Fuzeile"/>
      <w:rPr>
        <w:rFonts w:ascii="Verdana" w:hAnsi="Verdana"/>
        <w:b/>
        <w:color w:val="BFBFBF" w:themeColor="background1" w:themeShade="BF"/>
        <w:sz w:val="18"/>
        <w:szCs w:val="18"/>
        <w:u w:val="single"/>
      </w:rPr>
    </w:pPr>
    <w:r w:rsidRPr="009630DD">
      <w:rPr>
        <w:rFonts w:ascii="Verdana" w:hAnsi="Verdana"/>
        <w:b/>
        <w:color w:val="BFBFBF" w:themeColor="background1" w:themeShade="BF"/>
        <w:sz w:val="18"/>
        <w:szCs w:val="18"/>
        <w:u w:val="single"/>
      </w:rPr>
      <w:t>Pressekontakt:</w:t>
    </w:r>
  </w:p>
  <w:p w14:paraId="7AFE1151" w14:textId="77777777" w:rsidR="00B335A9" w:rsidRPr="009630DD" w:rsidRDefault="00B335A9" w:rsidP="004F69A2">
    <w:pPr>
      <w:pStyle w:val="Fuzeile"/>
      <w:rPr>
        <w:rFonts w:ascii="Verdana" w:hAnsi="Verdana"/>
        <w:color w:val="BFBFBF" w:themeColor="background1" w:themeShade="BF"/>
        <w:sz w:val="18"/>
        <w:szCs w:val="18"/>
      </w:rPr>
    </w:pPr>
    <w:r w:rsidRPr="009630DD">
      <w:rPr>
        <w:rFonts w:ascii="Verdana" w:hAnsi="Verdana"/>
        <w:color w:val="BFBFBF" w:themeColor="background1" w:themeShade="BF"/>
        <w:sz w:val="18"/>
        <w:szCs w:val="18"/>
      </w:rPr>
      <w:t>Yupik PR GmbH</w:t>
    </w:r>
  </w:p>
  <w:p w14:paraId="7FEB39EC" w14:textId="77777777" w:rsidR="00B335A9" w:rsidRPr="009630DD" w:rsidRDefault="00B335A9" w:rsidP="004F69A2">
    <w:pPr>
      <w:pStyle w:val="Fuzeile"/>
      <w:rPr>
        <w:rFonts w:ascii="Verdana" w:hAnsi="Verdana"/>
        <w:color w:val="BFBFBF" w:themeColor="background1" w:themeShade="BF"/>
        <w:sz w:val="18"/>
        <w:szCs w:val="18"/>
      </w:rPr>
    </w:pPr>
    <w:r w:rsidRPr="009630DD">
      <w:rPr>
        <w:rFonts w:ascii="Verdana" w:hAnsi="Verdana"/>
        <w:color w:val="BFBFBF" w:themeColor="background1" w:themeShade="BF"/>
        <w:sz w:val="18"/>
        <w:szCs w:val="18"/>
      </w:rPr>
      <w:t xml:space="preserve">Ansprechpartnerin: </w:t>
    </w:r>
    <w:r>
      <w:rPr>
        <w:rFonts w:ascii="Verdana" w:hAnsi="Verdana"/>
        <w:color w:val="BFBFBF" w:themeColor="background1" w:themeShade="BF"/>
        <w:sz w:val="18"/>
        <w:szCs w:val="18"/>
      </w:rPr>
      <w:t>Angela Steere</w:t>
    </w:r>
  </w:p>
  <w:p w14:paraId="7E1A0958" w14:textId="77777777" w:rsidR="00B335A9" w:rsidRPr="009630DD" w:rsidRDefault="00B335A9" w:rsidP="004F69A2">
    <w:pPr>
      <w:pStyle w:val="Fuzeile"/>
      <w:rPr>
        <w:rFonts w:ascii="Verdana" w:hAnsi="Verdana"/>
        <w:color w:val="BFBFBF" w:themeColor="background1" w:themeShade="BF"/>
        <w:sz w:val="18"/>
        <w:szCs w:val="18"/>
      </w:rPr>
    </w:pPr>
    <w:r w:rsidRPr="009630DD">
      <w:rPr>
        <w:rFonts w:ascii="Verdana" w:hAnsi="Verdana"/>
        <w:color w:val="BFBFBF" w:themeColor="background1" w:themeShade="BF"/>
        <w:sz w:val="18"/>
        <w:szCs w:val="18"/>
      </w:rPr>
      <w:t>Telefon: 0221 - 130 560 60</w:t>
    </w:r>
  </w:p>
  <w:p w14:paraId="47E5637D" w14:textId="77777777" w:rsidR="00B335A9" w:rsidRPr="004F69A2" w:rsidRDefault="00B335A9">
    <w:pPr>
      <w:pStyle w:val="Fuzeile"/>
      <w:rPr>
        <w:rFonts w:ascii="Verdana" w:hAnsi="Verdana"/>
        <w:color w:val="BFBFBF" w:themeColor="background1" w:themeShade="BF"/>
        <w:sz w:val="18"/>
        <w:szCs w:val="18"/>
      </w:rPr>
    </w:pPr>
    <w:r w:rsidRPr="009630DD">
      <w:rPr>
        <w:rFonts w:ascii="Verdana" w:hAnsi="Verdana"/>
        <w:color w:val="BFBFBF" w:themeColor="background1" w:themeShade="BF"/>
        <w:sz w:val="18"/>
        <w:szCs w:val="18"/>
      </w:rPr>
      <w:t xml:space="preserve">E-Mail: </w:t>
    </w:r>
    <w:r>
      <w:rPr>
        <w:rFonts w:ascii="Verdana" w:hAnsi="Verdana"/>
        <w:color w:val="BFBFBF" w:themeColor="background1" w:themeShade="BF"/>
        <w:sz w:val="18"/>
        <w:szCs w:val="18"/>
      </w:rPr>
      <w:t>a.steere</w:t>
    </w:r>
    <w:r w:rsidRPr="009630DD">
      <w:rPr>
        <w:rFonts w:ascii="Verdana" w:hAnsi="Verdana"/>
        <w:color w:val="BFBFBF" w:themeColor="background1" w:themeShade="BF"/>
        <w:sz w:val="18"/>
        <w:szCs w:val="18"/>
      </w:rPr>
      <w:t>@yupik.de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C4A18" w14:textId="77777777" w:rsidR="002423F9" w:rsidRPr="002423F9" w:rsidRDefault="00BD497D" w:rsidP="002423F9">
    <w:pPr>
      <w:rPr>
        <w:rFonts w:ascii="Verdana" w:hAnsi="Verdana"/>
        <w:b/>
        <w:color w:val="BFBFBF" w:themeColor="background1" w:themeShade="BF"/>
        <w:sz w:val="20"/>
        <w:u w:val="single"/>
      </w:rPr>
    </w:pPr>
    <w:r w:rsidRPr="002423F9">
      <w:rPr>
        <w:rFonts w:ascii="Verdana" w:hAnsi="Verdana"/>
        <w:b/>
        <w:color w:val="BFBFBF" w:themeColor="background1" w:themeShade="BF"/>
        <w:sz w:val="20"/>
        <w:u w:val="single"/>
      </w:rPr>
      <w:t>Pressekontakt:</w:t>
    </w:r>
  </w:p>
  <w:p w14:paraId="08635F80" w14:textId="77777777" w:rsidR="002423F9" w:rsidRPr="002423F9" w:rsidRDefault="00BD497D" w:rsidP="002423F9">
    <w:pPr>
      <w:rPr>
        <w:rFonts w:ascii="Verdana" w:hAnsi="Verdana"/>
        <w:color w:val="BFBFBF" w:themeColor="background1" w:themeShade="BF"/>
        <w:sz w:val="20"/>
      </w:rPr>
    </w:pPr>
    <w:r w:rsidRPr="002423F9">
      <w:rPr>
        <w:rFonts w:ascii="Verdana" w:hAnsi="Verdana"/>
        <w:color w:val="BFBFBF" w:themeColor="background1" w:themeShade="BF"/>
        <w:sz w:val="20"/>
      </w:rPr>
      <w:t>Yupik PR GmbH</w:t>
    </w:r>
  </w:p>
  <w:p w14:paraId="675370BD" w14:textId="77777777" w:rsidR="002423F9" w:rsidRPr="002423F9" w:rsidRDefault="00BD497D" w:rsidP="002423F9">
    <w:pPr>
      <w:rPr>
        <w:rFonts w:ascii="Verdana" w:hAnsi="Verdana"/>
        <w:color w:val="BFBFBF" w:themeColor="background1" w:themeShade="BF"/>
        <w:sz w:val="20"/>
      </w:rPr>
    </w:pPr>
    <w:r w:rsidRPr="002423F9">
      <w:rPr>
        <w:rFonts w:ascii="Verdana" w:hAnsi="Verdana"/>
        <w:color w:val="BFBFBF" w:themeColor="background1" w:themeShade="BF"/>
        <w:sz w:val="20"/>
      </w:rPr>
      <w:t xml:space="preserve">Angela Steere – </w:t>
    </w:r>
    <w:hyperlink r:id="rId1" w:history="1">
      <w:r w:rsidRPr="002423F9">
        <w:rPr>
          <w:rStyle w:val="Hyperlink"/>
          <w:rFonts w:ascii="Verdana" w:hAnsi="Verdana"/>
          <w:color w:val="BFBFBF" w:themeColor="background1" w:themeShade="BF"/>
          <w:sz w:val="20"/>
        </w:rPr>
        <w:t>a.steere@yupik.de</w:t>
      </w:r>
    </w:hyperlink>
  </w:p>
  <w:p w14:paraId="0718E831" w14:textId="77777777" w:rsidR="002423F9" w:rsidRPr="002423F9" w:rsidRDefault="00BD497D" w:rsidP="002423F9">
    <w:pPr>
      <w:rPr>
        <w:rFonts w:ascii="Verdana" w:hAnsi="Verdana"/>
        <w:color w:val="BFBFBF" w:themeColor="background1" w:themeShade="BF"/>
        <w:sz w:val="20"/>
      </w:rPr>
    </w:pPr>
    <w:r w:rsidRPr="002423F9">
      <w:rPr>
        <w:rFonts w:ascii="Verdana" w:hAnsi="Verdana"/>
        <w:color w:val="BFBFBF" w:themeColor="background1" w:themeShade="BF"/>
        <w:sz w:val="20"/>
      </w:rPr>
      <w:t>Telefon: 0221- 13056060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1A2BB7" w14:textId="77777777" w:rsidR="00551064" w:rsidRDefault="00551064">
      <w:r>
        <w:separator/>
      </w:r>
    </w:p>
  </w:footnote>
  <w:footnote w:type="continuationSeparator" w:id="0">
    <w:p w14:paraId="2923F89F" w14:textId="77777777" w:rsidR="00551064" w:rsidRDefault="005510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46B44" w14:textId="77777777" w:rsidR="00B335A9" w:rsidRPr="009630DD" w:rsidRDefault="00B335A9" w:rsidP="00CD0258">
    <w:pPr>
      <w:pStyle w:val="Kopfzeile"/>
      <w:rPr>
        <w:rFonts w:ascii="Verdana" w:hAnsi="Verdana"/>
        <w:b/>
        <w:color w:val="BFBFBF" w:themeColor="background1" w:themeShade="BF"/>
        <w:u w:val="single"/>
      </w:rPr>
    </w:pPr>
    <w:r>
      <w:rPr>
        <w:rFonts w:ascii="Verdana" w:hAnsi="Verdana"/>
        <w:b/>
        <w:color w:val="BFBFBF" w:themeColor="background1" w:themeShade="BF"/>
        <w:u w:val="single"/>
      </w:rPr>
      <w:t>Presseinformationen</w:t>
    </w:r>
  </w:p>
  <w:p w14:paraId="74B3CBB8" w14:textId="77777777" w:rsidR="00B335A9" w:rsidRDefault="00B335A9">
    <w:pPr>
      <w:pStyle w:val="Kopfzeile"/>
    </w:pPr>
  </w:p>
  <w:p w14:paraId="309B3EA4" w14:textId="77777777" w:rsidR="00B335A9" w:rsidRDefault="00B335A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453D4"/>
    <w:multiLevelType w:val="hybridMultilevel"/>
    <w:tmpl w:val="8E42FABA"/>
    <w:lvl w:ilvl="0" w:tplc="44FCD444">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7F26E29"/>
    <w:multiLevelType w:val="hybridMultilevel"/>
    <w:tmpl w:val="3CC6E058"/>
    <w:lvl w:ilvl="0" w:tplc="8744D0A0">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6803950"/>
    <w:multiLevelType w:val="multilevel"/>
    <w:tmpl w:val="CD724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7B7BA6"/>
    <w:multiLevelType w:val="multilevel"/>
    <w:tmpl w:val="C22ED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5A9"/>
    <w:rsid w:val="000E4970"/>
    <w:rsid w:val="00272ACB"/>
    <w:rsid w:val="00355771"/>
    <w:rsid w:val="003C3B5E"/>
    <w:rsid w:val="003D6E8C"/>
    <w:rsid w:val="004B1A73"/>
    <w:rsid w:val="00551064"/>
    <w:rsid w:val="006379D4"/>
    <w:rsid w:val="00663EC6"/>
    <w:rsid w:val="0079464D"/>
    <w:rsid w:val="007F41DF"/>
    <w:rsid w:val="008277AA"/>
    <w:rsid w:val="008E5394"/>
    <w:rsid w:val="009B62C4"/>
    <w:rsid w:val="009D515A"/>
    <w:rsid w:val="00B335A9"/>
    <w:rsid w:val="00B41947"/>
    <w:rsid w:val="00BA7139"/>
    <w:rsid w:val="00BD497D"/>
    <w:rsid w:val="00FA7E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DA8D8"/>
  <w15:chartTrackingRefBased/>
  <w15:docId w15:val="{DDA5F88F-8AAD-487F-8F7D-E50DEB73D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B335A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B335A9"/>
    <w:pPr>
      <w:tabs>
        <w:tab w:val="center" w:pos="4536"/>
        <w:tab w:val="right" w:pos="9072"/>
      </w:tabs>
    </w:pPr>
    <w:rPr>
      <w:rFonts w:ascii="Times New Roman" w:eastAsia="Times New Roman" w:hAnsi="Times New Roman" w:cs="Times New Roman"/>
      <w:sz w:val="24"/>
      <w:szCs w:val="24"/>
      <w:lang w:eastAsia="de-DE"/>
    </w:rPr>
  </w:style>
  <w:style w:type="character" w:customStyle="1" w:styleId="KopfzeileZchn">
    <w:name w:val="Kopfzeile Zchn"/>
    <w:basedOn w:val="Absatz-Standardschriftart"/>
    <w:link w:val="Kopfzeile"/>
    <w:uiPriority w:val="99"/>
    <w:rsid w:val="00B335A9"/>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B335A9"/>
    <w:pPr>
      <w:tabs>
        <w:tab w:val="center" w:pos="4536"/>
        <w:tab w:val="right" w:pos="9072"/>
      </w:tabs>
    </w:pPr>
  </w:style>
  <w:style w:type="character" w:customStyle="1" w:styleId="FuzeileZchn">
    <w:name w:val="Fußzeile Zchn"/>
    <w:basedOn w:val="Absatz-Standardschriftart"/>
    <w:link w:val="Fuzeile"/>
    <w:uiPriority w:val="99"/>
    <w:rsid w:val="00B335A9"/>
  </w:style>
  <w:style w:type="paragraph" w:styleId="Listenabsatz">
    <w:name w:val="List Paragraph"/>
    <w:basedOn w:val="Standard"/>
    <w:uiPriority w:val="34"/>
    <w:qFormat/>
    <w:rsid w:val="00B335A9"/>
    <w:pPr>
      <w:ind w:left="720"/>
      <w:contextualSpacing/>
    </w:pPr>
  </w:style>
  <w:style w:type="character" w:styleId="Hyperlink">
    <w:name w:val="Hyperlink"/>
    <w:basedOn w:val="Absatz-Standardschriftart"/>
    <w:uiPriority w:val="99"/>
    <w:unhideWhenUsed/>
    <w:rsid w:val="00BD497D"/>
    <w:rPr>
      <w:color w:val="0000FF" w:themeColor="hyperlink"/>
      <w:u w:val="single"/>
    </w:rPr>
  </w:style>
  <w:style w:type="character" w:styleId="Kommentarzeichen">
    <w:name w:val="annotation reference"/>
    <w:basedOn w:val="Absatz-Standardschriftart"/>
    <w:uiPriority w:val="99"/>
    <w:semiHidden/>
    <w:unhideWhenUsed/>
    <w:rsid w:val="00BA7139"/>
    <w:rPr>
      <w:sz w:val="16"/>
      <w:szCs w:val="16"/>
    </w:rPr>
  </w:style>
  <w:style w:type="paragraph" w:styleId="Kommentartext">
    <w:name w:val="annotation text"/>
    <w:basedOn w:val="Standard"/>
    <w:link w:val="KommentartextZchn"/>
    <w:uiPriority w:val="99"/>
    <w:semiHidden/>
    <w:unhideWhenUsed/>
    <w:rsid w:val="00BA7139"/>
    <w:rPr>
      <w:sz w:val="20"/>
      <w:szCs w:val="20"/>
    </w:rPr>
  </w:style>
  <w:style w:type="character" w:customStyle="1" w:styleId="KommentartextZchn">
    <w:name w:val="Kommentartext Zchn"/>
    <w:basedOn w:val="Absatz-Standardschriftart"/>
    <w:link w:val="Kommentartext"/>
    <w:uiPriority w:val="99"/>
    <w:semiHidden/>
    <w:rsid w:val="00BA7139"/>
    <w:rPr>
      <w:sz w:val="20"/>
      <w:szCs w:val="20"/>
    </w:rPr>
  </w:style>
  <w:style w:type="paragraph" w:styleId="Kommentarthema">
    <w:name w:val="annotation subject"/>
    <w:basedOn w:val="Kommentartext"/>
    <w:next w:val="Kommentartext"/>
    <w:link w:val="KommentarthemaZchn"/>
    <w:uiPriority w:val="99"/>
    <w:semiHidden/>
    <w:unhideWhenUsed/>
    <w:rsid w:val="00BA7139"/>
    <w:rPr>
      <w:b/>
      <w:bCs/>
    </w:rPr>
  </w:style>
  <w:style w:type="character" w:customStyle="1" w:styleId="KommentarthemaZchn">
    <w:name w:val="Kommentarthema Zchn"/>
    <w:basedOn w:val="KommentartextZchn"/>
    <w:link w:val="Kommentarthema"/>
    <w:uiPriority w:val="99"/>
    <w:semiHidden/>
    <w:rsid w:val="00BA7139"/>
    <w:rPr>
      <w:b/>
      <w:bCs/>
      <w:sz w:val="20"/>
      <w:szCs w:val="20"/>
    </w:rPr>
  </w:style>
  <w:style w:type="paragraph" w:styleId="Sprechblasentext">
    <w:name w:val="Balloon Text"/>
    <w:basedOn w:val="Standard"/>
    <w:link w:val="SprechblasentextZchn"/>
    <w:uiPriority w:val="99"/>
    <w:semiHidden/>
    <w:unhideWhenUsed/>
    <w:rsid w:val="00BA713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A71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a.steere@yupik.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498</Words>
  <Characters>3141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Schaeper</dc:creator>
  <cp:keywords/>
  <dc:description/>
  <cp:lastModifiedBy>Stephanie Schaeper</cp:lastModifiedBy>
  <cp:revision>3</cp:revision>
  <dcterms:created xsi:type="dcterms:W3CDTF">2017-06-01T07:39:00Z</dcterms:created>
  <dcterms:modified xsi:type="dcterms:W3CDTF">2017-06-09T07:16:00Z</dcterms:modified>
</cp:coreProperties>
</file>